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AA7" w:rsidRPr="00A07043" w:rsidRDefault="00A07043" w:rsidP="00F63AA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  <w:r w:rsidRPr="00A0704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Вопросы к </w:t>
      </w:r>
      <w:r w:rsidR="00F6574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  <w:lang w:val="kk-KZ"/>
        </w:rPr>
        <w:t>р</w:t>
      </w:r>
      <w:proofErr w:type="spellStart"/>
      <w:r w:rsidRPr="00A0704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убежн</w:t>
      </w:r>
      <w:proofErr w:type="spellEnd"/>
      <w:r w:rsidR="00F6574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  <w:lang w:val="kk-KZ"/>
        </w:rPr>
        <w:t>ым</w:t>
      </w:r>
      <w:r w:rsidRPr="00A0704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Pr="00A0704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контрол</w:t>
      </w:r>
      <w:proofErr w:type="spellEnd"/>
      <w:r w:rsidR="00F6574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  <w:lang w:val="kk-KZ"/>
        </w:rPr>
        <w:t>ям</w:t>
      </w:r>
      <w:r w:rsidRPr="00A0704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по дисциплине </w:t>
      </w:r>
    </w:p>
    <w:p w:rsidR="00F63AA7" w:rsidRPr="003D555F" w:rsidRDefault="006E1D4E" w:rsidP="00F63AA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«Мировая литература новейшего времени </w:t>
      </w:r>
    </w:p>
    <w:p w:rsidR="00D937C1" w:rsidRPr="003D555F" w:rsidRDefault="006E1D4E" w:rsidP="00F63AA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(второй половины ХХ – начала ХХ</w:t>
      </w:r>
      <w:proofErr w:type="gramStart"/>
      <w:r w:rsidR="00F63AA7" w:rsidRPr="003D55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  <w:lang w:val="en-US"/>
        </w:rPr>
        <w:t>I</w:t>
      </w:r>
      <w:proofErr w:type="gramEnd"/>
      <w:r w:rsidR="00F63AA7" w:rsidRPr="003D55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века</w:t>
      </w:r>
      <w:r w:rsidRPr="003D55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)»</w:t>
      </w:r>
      <w:bookmarkStart w:id="0" w:name="_GoBack"/>
      <w:bookmarkEnd w:id="0"/>
    </w:p>
    <w:p w:rsidR="00F63AA7" w:rsidRPr="003D555F" w:rsidRDefault="00F63AA7" w:rsidP="00F63AA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6E1D4E" w:rsidRPr="003D555F" w:rsidRDefault="006E1D4E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A07043" w:rsidRDefault="00427E3B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Вторая мировая война и литература. </w:t>
      </w:r>
    </w:p>
    <w:p w:rsidR="00A07043" w:rsidRDefault="00427E3B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Историческое значение победы над фашизмом. </w:t>
      </w:r>
    </w:p>
    <w:p w:rsidR="006E1D4E" w:rsidRPr="00A07043" w:rsidRDefault="00427E3B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Литературный процесс в период существования и </w:t>
      </w:r>
      <w:proofErr w:type="gram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противостояния</w:t>
      </w:r>
      <w:proofErr w:type="gram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различных общественно-политических укладов.</w:t>
      </w:r>
      <w:r w:rsidR="0076696A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</w:p>
    <w:p w:rsidR="00A07043" w:rsidRPr="00A07043" w:rsidRDefault="00427E3B" w:rsidP="00CE636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Английская литература после второй мировой войны. </w:t>
      </w:r>
    </w:p>
    <w:p w:rsidR="00A07043" w:rsidRPr="00A07043" w:rsidRDefault="00427E3B" w:rsidP="00CE636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Антивоенная и пацифистская литература. </w:t>
      </w:r>
    </w:p>
    <w:p w:rsidR="00A07043" w:rsidRPr="00A07043" w:rsidRDefault="00427E3B" w:rsidP="00CE636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Литература национально-освободительного движения ХХ века. Антиколониальная литература.</w:t>
      </w:r>
    </w:p>
    <w:p w:rsidR="00A07043" w:rsidRPr="00A07043" w:rsidRDefault="00427E3B" w:rsidP="00CE636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Постколониальный</w:t>
      </w:r>
      <w:proofErr w:type="spellEnd"/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роман.</w:t>
      </w:r>
      <w:r w:rsidR="00B01717" w:rsidRPr="00A070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07043" w:rsidRPr="00A07043" w:rsidRDefault="00B01717" w:rsidP="00CE636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7043">
        <w:rPr>
          <w:rFonts w:ascii="Times New Roman" w:hAnsi="Times New Roman" w:cs="Times New Roman"/>
          <w:color w:val="000000"/>
          <w:sz w:val="28"/>
          <w:szCs w:val="28"/>
        </w:rPr>
        <w:t>Развитие жанра философско-интеллектуального романа XX века</w:t>
      </w:r>
      <w:r w:rsidR="00F01BE8" w:rsidRPr="00A0704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01BE8" w:rsidRPr="00A070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1BE8" w:rsidRPr="00A07043" w:rsidRDefault="00F01BE8" w:rsidP="00CE636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7043">
        <w:rPr>
          <w:rFonts w:ascii="Times New Roman" w:hAnsi="Times New Roman" w:cs="Times New Roman"/>
          <w:sz w:val="28"/>
          <w:szCs w:val="28"/>
        </w:rPr>
        <w:t xml:space="preserve">Жанр </w:t>
      </w:r>
      <w:proofErr w:type="spellStart"/>
      <w:r w:rsidRPr="00A07043">
        <w:rPr>
          <w:rFonts w:ascii="Times New Roman" w:hAnsi="Times New Roman" w:cs="Times New Roman"/>
          <w:sz w:val="28"/>
          <w:szCs w:val="28"/>
        </w:rPr>
        <w:t>фэнтези</w:t>
      </w:r>
      <w:proofErr w:type="spellEnd"/>
      <w:r w:rsidRPr="00A0704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6CB3" w:rsidRPr="00A07043" w:rsidRDefault="004C6CB3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Творчество И. </w:t>
      </w:r>
      <w:proofErr w:type="gramStart"/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Во</w:t>
      </w:r>
      <w:proofErr w:type="gramEnd"/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. Сатирическая традиция в трилогии "Шпага чести». «Возвращение в </w:t>
      </w:r>
      <w:proofErr w:type="spellStart"/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Брайдсхед</w:t>
      </w:r>
      <w:proofErr w:type="spellEnd"/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» </w:t>
      </w:r>
    </w:p>
    <w:p w:rsidR="004C6CB3" w:rsidRPr="00A07043" w:rsidRDefault="00A07043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pacing w:val="2"/>
          <w:position w:val="2"/>
          <w:sz w:val="28"/>
          <w:szCs w:val="28"/>
        </w:rPr>
      </w:pPr>
      <w:proofErr w:type="spellStart"/>
      <w:r w:rsidRPr="00A07043">
        <w:rPr>
          <w:rFonts w:ascii="Times New Roman" w:hAnsi="Times New Roman" w:cs="Times New Roman"/>
          <w:spacing w:val="2"/>
          <w:position w:val="2"/>
          <w:sz w:val="28"/>
          <w:szCs w:val="28"/>
        </w:rPr>
        <w:t>Десмонд</w:t>
      </w:r>
      <w:proofErr w:type="spellEnd"/>
      <w:r w:rsidRPr="00A07043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Стюарт</w:t>
      </w:r>
      <w:r w:rsidR="004C6CB3" w:rsidRPr="00A07043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A07043">
        <w:rPr>
          <w:rFonts w:ascii="Times New Roman" w:hAnsi="Times New Roman" w:cs="Times New Roman"/>
          <w:spacing w:val="2"/>
          <w:position w:val="2"/>
          <w:sz w:val="28"/>
          <w:szCs w:val="28"/>
        </w:rPr>
        <w:t>-</w:t>
      </w:r>
      <w:r w:rsidR="004C6CB3" w:rsidRPr="00A07043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 автор английских антиколониальных романов. </w:t>
      </w:r>
    </w:p>
    <w:p w:rsidR="005139A8" w:rsidRPr="00A07043" w:rsidRDefault="004C6CB3" w:rsidP="00CE636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pacing w:val="2"/>
          <w:position w:val="2"/>
          <w:sz w:val="28"/>
          <w:szCs w:val="28"/>
          <w:lang w:val="en-US"/>
        </w:rPr>
      </w:pPr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Темы ответственности и личного выбора в романах Грина "Суть дела" и «Власть и слава». Общественно-политическая проблематика романов "Тихий американец" и "Комедианты". </w:t>
      </w:r>
    </w:p>
    <w:p w:rsidR="005139A8" w:rsidRPr="00A07043" w:rsidRDefault="00A07043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</w:pPr>
      <w:r w:rsidRPr="00A07043">
        <w:rPr>
          <w:rFonts w:ascii="Times New Roman" w:hAnsi="Times New Roman" w:cs="Times New Roman"/>
          <w:spacing w:val="2"/>
          <w:position w:val="2"/>
          <w:sz w:val="28"/>
          <w:szCs w:val="28"/>
        </w:rPr>
        <w:t>Джей</w:t>
      </w:r>
      <w:r>
        <w:rPr>
          <w:rFonts w:ascii="Times New Roman" w:hAnsi="Times New Roman" w:cs="Times New Roman"/>
          <w:spacing w:val="2"/>
          <w:position w:val="2"/>
          <w:sz w:val="28"/>
          <w:szCs w:val="28"/>
        </w:rPr>
        <w:t>м</w:t>
      </w:r>
      <w:r w:rsidRPr="00A07043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с </w:t>
      </w:r>
      <w:proofErr w:type="spellStart"/>
      <w:r w:rsidRPr="00A07043">
        <w:rPr>
          <w:rFonts w:ascii="Times New Roman" w:hAnsi="Times New Roman" w:cs="Times New Roman"/>
          <w:spacing w:val="2"/>
          <w:position w:val="2"/>
          <w:sz w:val="28"/>
          <w:szCs w:val="28"/>
        </w:rPr>
        <w:t>Олдридж</w:t>
      </w:r>
      <w:proofErr w:type="spellEnd"/>
      <w:r w:rsidR="005139A8" w:rsidRPr="00A07043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 </w:t>
      </w:r>
      <w:r w:rsidR="005139A8" w:rsidRPr="00A07043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 xml:space="preserve"> – журналист, общественный  деятель, лауреат Ленинской премии. Романы О</w:t>
      </w:r>
      <w:r w:rsidRPr="00A07043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>л</w:t>
      </w:r>
      <w:r w:rsidR="005139A8" w:rsidRPr="00A07043"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  <w:t>дриджа о современных политических событиях в мире, сочувствие к освободительной борьбе народов Азии и Африки.</w:t>
      </w:r>
    </w:p>
    <w:p w:rsidR="004C6CB3" w:rsidRPr="00A07043" w:rsidRDefault="005139A8" w:rsidP="00CE636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pacing w:val="2"/>
          <w:position w:val="2"/>
          <w:sz w:val="28"/>
          <w:szCs w:val="28"/>
          <w:lang w:val="kk-KZ"/>
        </w:rPr>
      </w:pPr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Творчество Сноу. Понятие "эпический цикл" и реализация</w:t>
      </w:r>
      <w:r w:rsidRPr="00A070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принципов эпического цикла в  группе </w:t>
      </w:r>
      <w:r w:rsidRPr="00A07043">
        <w:rPr>
          <w:rFonts w:ascii="Times New Roman" w:hAnsi="Times New Roman" w:cs="Times New Roman"/>
          <w:color w:val="000000"/>
          <w:sz w:val="28"/>
          <w:szCs w:val="28"/>
        </w:rPr>
        <w:t>романов «</w:t>
      </w:r>
      <w:r w:rsidRPr="00A07043">
        <w:rPr>
          <w:rFonts w:ascii="Times New Roman" w:hAnsi="Times New Roman" w:cs="Times New Roman"/>
          <w:color w:val="000000"/>
          <w:sz w:val="28"/>
          <w:szCs w:val="28"/>
          <w:lang w:val="en-US"/>
        </w:rPr>
        <w:t>Strangers</w:t>
      </w:r>
      <w:r w:rsidRPr="00A070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07043">
        <w:rPr>
          <w:rFonts w:ascii="Times New Roman" w:hAnsi="Times New Roman" w:cs="Times New Roman"/>
          <w:color w:val="000000"/>
          <w:sz w:val="28"/>
          <w:szCs w:val="28"/>
          <w:lang w:val="en-US"/>
        </w:rPr>
        <w:t>and</w:t>
      </w:r>
      <w:r w:rsidRPr="00A070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07043">
        <w:rPr>
          <w:rFonts w:ascii="Times New Roman" w:hAnsi="Times New Roman" w:cs="Times New Roman"/>
          <w:color w:val="000000"/>
          <w:sz w:val="28"/>
          <w:szCs w:val="28"/>
          <w:lang w:val="en-US"/>
        </w:rPr>
        <w:t>brothers</w:t>
      </w:r>
      <w:r w:rsidRPr="00A07043">
        <w:rPr>
          <w:rFonts w:ascii="Times New Roman" w:hAnsi="Times New Roman" w:cs="Times New Roman"/>
          <w:color w:val="000000"/>
          <w:sz w:val="28"/>
          <w:szCs w:val="28"/>
        </w:rPr>
        <w:t xml:space="preserve">». </w:t>
      </w:r>
    </w:p>
    <w:p w:rsidR="003A5806" w:rsidRPr="00A07043" w:rsidRDefault="003A5806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b/>
          <w:bCs/>
          <w:spacing w:val="2"/>
          <w:position w:val="2"/>
          <w:sz w:val="28"/>
          <w:szCs w:val="28"/>
        </w:rPr>
      </w:pPr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Творчество М</w:t>
      </w:r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kk-KZ"/>
        </w:rPr>
        <w:t>э</w:t>
      </w:r>
      <w:proofErr w:type="spellStart"/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рдок</w:t>
      </w:r>
      <w:proofErr w:type="spellEnd"/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  <w:r w:rsidRPr="00A0704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en-US"/>
        </w:rPr>
        <w:t> </w:t>
      </w:r>
      <w:r w:rsidRPr="00A07043">
        <w:rPr>
          <w:rFonts w:ascii="Times New Roman" w:hAnsi="Times New Roman" w:cs="Times New Roman"/>
          <w:spacing w:val="2"/>
          <w:position w:val="2"/>
          <w:sz w:val="28"/>
          <w:szCs w:val="28"/>
        </w:rPr>
        <w:t xml:space="preserve"> </w:t>
      </w:r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Философско-психологические романы Айрис М</w:t>
      </w:r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kk-KZ"/>
        </w:rPr>
        <w:t>э</w:t>
      </w:r>
      <w:proofErr w:type="spellStart"/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рдок</w:t>
      </w:r>
      <w:proofErr w:type="spellEnd"/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  <w:r w:rsidRPr="00A0704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en-US"/>
        </w:rPr>
        <w:t> </w:t>
      </w:r>
      <w:r w:rsidRPr="00A0704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Проблемы искусства в романе "Черный принц".</w:t>
      </w:r>
      <w:r w:rsidRPr="00A07043">
        <w:rPr>
          <w:rFonts w:ascii="Times New Roman" w:hAnsi="Times New Roman" w:cs="Times New Roman"/>
          <w:sz w:val="28"/>
          <w:szCs w:val="28"/>
        </w:rPr>
        <w:t xml:space="preserve"> Сочетание интеллектуально-психологического и </w:t>
      </w:r>
      <w:proofErr w:type="gramStart"/>
      <w:r w:rsidRPr="00A07043">
        <w:rPr>
          <w:rFonts w:ascii="Times New Roman" w:hAnsi="Times New Roman" w:cs="Times New Roman"/>
          <w:sz w:val="28"/>
          <w:szCs w:val="28"/>
        </w:rPr>
        <w:t>философского</w:t>
      </w:r>
      <w:proofErr w:type="gramEnd"/>
      <w:r w:rsidRPr="00A07043">
        <w:rPr>
          <w:rFonts w:ascii="Times New Roman" w:hAnsi="Times New Roman" w:cs="Times New Roman"/>
          <w:sz w:val="28"/>
          <w:szCs w:val="28"/>
        </w:rPr>
        <w:t xml:space="preserve"> начал в прозе.</w:t>
      </w:r>
      <w:r w:rsidRPr="00A07043">
        <w:rPr>
          <w:rFonts w:ascii="Times New Roman" w:hAnsi="Times New Roman" w:cs="Times New Roman"/>
          <w:b/>
          <w:bCs/>
          <w:spacing w:val="2"/>
          <w:position w:val="2"/>
          <w:sz w:val="28"/>
          <w:szCs w:val="28"/>
        </w:rPr>
        <w:t xml:space="preserve"> </w:t>
      </w:r>
    </w:p>
    <w:p w:rsidR="003D0C1D" w:rsidRPr="00A07043" w:rsidRDefault="003D0C1D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b/>
          <w:spacing w:val="2"/>
          <w:position w:val="2"/>
          <w:sz w:val="28"/>
          <w:szCs w:val="28"/>
        </w:rPr>
      </w:pPr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Творчество  лауреата Нобелевской прем</w:t>
      </w:r>
      <w:proofErr w:type="gramStart"/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ии Уи</w:t>
      </w:r>
      <w:proofErr w:type="gramEnd"/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льяма </w:t>
      </w:r>
      <w:proofErr w:type="spellStart"/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Голдинга</w:t>
      </w:r>
      <w:proofErr w:type="spellEnd"/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. Философско-аллегорические романы-притчи </w:t>
      </w:r>
      <w:proofErr w:type="spellStart"/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Голдинга</w:t>
      </w:r>
      <w:proofErr w:type="spellEnd"/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"Повелитель мух", "Шпиль". </w:t>
      </w:r>
    </w:p>
    <w:p w:rsidR="003D0C1D" w:rsidRPr="00A07043" w:rsidRDefault="003D0C1D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Экзистенциальная проблематика рассказов и романов </w:t>
      </w:r>
      <w:proofErr w:type="spellStart"/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Мюриэл</w:t>
      </w:r>
      <w:proofErr w:type="spellEnd"/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Спарк</w:t>
      </w:r>
      <w:proofErr w:type="spellEnd"/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. Роман </w:t>
      </w:r>
      <w:proofErr w:type="spellStart"/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Спарк</w:t>
      </w:r>
      <w:proofErr w:type="spellEnd"/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"Мисс Джин</w:t>
      </w:r>
      <w:proofErr w:type="gramStart"/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 Б</w:t>
      </w:r>
      <w:proofErr w:type="gramEnd"/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роди в расцвете лет».</w:t>
      </w:r>
    </w:p>
    <w:p w:rsidR="003D0C1D" w:rsidRPr="00A07043" w:rsidRDefault="003D0C1D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Творчество "сердитых молодых писателей" в контексте послевоенной литературы Англии. </w:t>
      </w:r>
    </w:p>
    <w:p w:rsidR="00916D10" w:rsidRPr="00A07043" w:rsidRDefault="00F01BE8" w:rsidP="00CE636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7043">
        <w:rPr>
          <w:rFonts w:ascii="Times New Roman" w:hAnsi="Times New Roman" w:cs="Times New Roman"/>
          <w:sz w:val="28"/>
          <w:szCs w:val="28"/>
        </w:rPr>
        <w:t>Английск</w:t>
      </w:r>
      <w:r w:rsidR="003D0C1D" w:rsidRPr="00A07043">
        <w:rPr>
          <w:rFonts w:ascii="Times New Roman" w:hAnsi="Times New Roman" w:cs="Times New Roman"/>
          <w:sz w:val="28"/>
          <w:szCs w:val="28"/>
        </w:rPr>
        <w:t>ая</w:t>
      </w:r>
      <w:r w:rsidRPr="00A07043">
        <w:rPr>
          <w:rFonts w:ascii="Times New Roman" w:hAnsi="Times New Roman" w:cs="Times New Roman"/>
          <w:sz w:val="28"/>
          <w:szCs w:val="28"/>
        </w:rPr>
        <w:t xml:space="preserve"> сказочн</w:t>
      </w:r>
      <w:r w:rsidR="003D0C1D" w:rsidRPr="00A07043">
        <w:rPr>
          <w:rFonts w:ascii="Times New Roman" w:hAnsi="Times New Roman" w:cs="Times New Roman"/>
          <w:sz w:val="28"/>
          <w:szCs w:val="28"/>
        </w:rPr>
        <w:t>ая литература.</w:t>
      </w:r>
      <w:r w:rsidRPr="00A07043">
        <w:rPr>
          <w:rFonts w:ascii="Times New Roman" w:hAnsi="Times New Roman" w:cs="Times New Roman"/>
          <w:sz w:val="28"/>
          <w:szCs w:val="28"/>
        </w:rPr>
        <w:t xml:space="preserve"> Джон </w:t>
      </w:r>
      <w:proofErr w:type="spellStart"/>
      <w:r w:rsidRPr="00A07043">
        <w:rPr>
          <w:rFonts w:ascii="Times New Roman" w:hAnsi="Times New Roman" w:cs="Times New Roman"/>
          <w:sz w:val="28"/>
          <w:szCs w:val="28"/>
        </w:rPr>
        <w:t>Роналд</w:t>
      </w:r>
      <w:proofErr w:type="spellEnd"/>
      <w:r w:rsidRPr="00A070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7043">
        <w:rPr>
          <w:rFonts w:ascii="Times New Roman" w:hAnsi="Times New Roman" w:cs="Times New Roman"/>
          <w:sz w:val="28"/>
          <w:szCs w:val="28"/>
        </w:rPr>
        <w:t>Руэл</w:t>
      </w:r>
      <w:proofErr w:type="spellEnd"/>
      <w:r w:rsidRPr="00A070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7043">
        <w:rPr>
          <w:rFonts w:ascii="Times New Roman" w:hAnsi="Times New Roman" w:cs="Times New Roman"/>
          <w:sz w:val="28"/>
          <w:szCs w:val="28"/>
        </w:rPr>
        <w:t>Толкин</w:t>
      </w:r>
      <w:proofErr w:type="spellEnd"/>
      <w:r w:rsidRPr="00A07043">
        <w:rPr>
          <w:rFonts w:ascii="Times New Roman" w:hAnsi="Times New Roman" w:cs="Times New Roman"/>
          <w:sz w:val="28"/>
          <w:szCs w:val="28"/>
        </w:rPr>
        <w:t xml:space="preserve">. Трилогия «Властелин колец». </w:t>
      </w:r>
      <w:proofErr w:type="spellStart"/>
      <w:r w:rsidRPr="00A07043">
        <w:rPr>
          <w:rFonts w:ascii="Times New Roman" w:hAnsi="Times New Roman" w:cs="Times New Roman"/>
          <w:sz w:val="28"/>
          <w:szCs w:val="28"/>
        </w:rPr>
        <w:t>Клайв</w:t>
      </w:r>
      <w:proofErr w:type="spellEnd"/>
      <w:r w:rsidRPr="00A070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7043">
        <w:rPr>
          <w:rFonts w:ascii="Times New Roman" w:hAnsi="Times New Roman" w:cs="Times New Roman"/>
          <w:sz w:val="28"/>
          <w:szCs w:val="28"/>
        </w:rPr>
        <w:t>Стейплас</w:t>
      </w:r>
      <w:proofErr w:type="spellEnd"/>
      <w:r w:rsidRPr="00A07043">
        <w:rPr>
          <w:rFonts w:ascii="Times New Roman" w:hAnsi="Times New Roman" w:cs="Times New Roman"/>
          <w:sz w:val="28"/>
          <w:szCs w:val="28"/>
        </w:rPr>
        <w:t xml:space="preserve"> Льюис. «Хроники </w:t>
      </w:r>
      <w:proofErr w:type="spellStart"/>
      <w:r w:rsidRPr="00A07043">
        <w:rPr>
          <w:rFonts w:ascii="Times New Roman" w:hAnsi="Times New Roman" w:cs="Times New Roman"/>
          <w:sz w:val="28"/>
          <w:szCs w:val="28"/>
        </w:rPr>
        <w:t>Нарнии</w:t>
      </w:r>
      <w:proofErr w:type="spellEnd"/>
      <w:r w:rsidRPr="00A07043">
        <w:rPr>
          <w:rFonts w:ascii="Times New Roman" w:hAnsi="Times New Roman" w:cs="Times New Roman"/>
          <w:sz w:val="28"/>
          <w:szCs w:val="28"/>
        </w:rPr>
        <w:t>».</w:t>
      </w:r>
    </w:p>
    <w:p w:rsidR="00427E3B" w:rsidRPr="00A07043" w:rsidRDefault="00427E3B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Творчество Дж. Фаулза.</w:t>
      </w:r>
      <w:r w:rsidR="008F62C9"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Приверженность классике и смелые художественные эксперименты Фаулза. Тема искусства и художника</w:t>
      </w:r>
      <w:r w:rsidR="00A07043"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в его романах. </w:t>
      </w:r>
      <w:r w:rsidR="00BE5120" w:rsidRPr="00A07043">
        <w:rPr>
          <w:rFonts w:ascii="Times New Roman" w:hAnsi="Times New Roman" w:cs="Times New Roman"/>
          <w:sz w:val="28"/>
          <w:szCs w:val="28"/>
        </w:rPr>
        <w:t>Переосмысление традиций викторианского романа Х</w:t>
      </w:r>
      <w:proofErr w:type="gramStart"/>
      <w:r w:rsidR="00BE5120" w:rsidRPr="00A0704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="00BE5120" w:rsidRPr="00A07043">
        <w:rPr>
          <w:rFonts w:ascii="Times New Roman" w:hAnsi="Times New Roman" w:cs="Times New Roman"/>
          <w:sz w:val="28"/>
          <w:szCs w:val="28"/>
        </w:rPr>
        <w:t>Х века</w:t>
      </w:r>
      <w:r w:rsidR="003D0C1D" w:rsidRPr="00A07043">
        <w:rPr>
          <w:rFonts w:ascii="Times New Roman" w:hAnsi="Times New Roman" w:cs="Times New Roman"/>
          <w:sz w:val="28"/>
          <w:szCs w:val="28"/>
        </w:rPr>
        <w:t>.</w:t>
      </w:r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</w:p>
    <w:p w:rsidR="006E1D4E" w:rsidRPr="003D555F" w:rsidRDefault="006E1D4E" w:rsidP="006E1D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</w:p>
    <w:p w:rsidR="00A07043" w:rsidRPr="00CE6367" w:rsidRDefault="00F01BE8" w:rsidP="00CE636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704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Литература Франции 1950-1990-х годов. </w:t>
      </w:r>
      <w:r w:rsidR="00427E3B"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Французский "новый роман". </w:t>
      </w:r>
    </w:p>
    <w:p w:rsidR="006E1D4E" w:rsidRPr="00CE6367" w:rsidRDefault="00427E3B" w:rsidP="006E1D4E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Постмодернизм в литературе и споры о сущности постмодернизма. Барт, </w:t>
      </w:r>
      <w:proofErr w:type="spellStart"/>
      <w:r w:rsidR="00F01BE8"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Ж.</w:t>
      </w:r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Деррида</w:t>
      </w:r>
      <w:proofErr w:type="spellEnd"/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, </w:t>
      </w:r>
      <w:proofErr w:type="spellStart"/>
      <w:r w:rsidR="00F01BE8"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Ю.</w:t>
      </w:r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Кристева</w:t>
      </w:r>
      <w:proofErr w:type="spellEnd"/>
      <w:r w:rsidRPr="00A07043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Постмодернизм как выражение «духа времени» как феномен второй половины XX века. Понятия и термины постмодернистской эстетики.</w:t>
      </w:r>
      <w:r w:rsidR="00F01BE8" w:rsidRPr="00A070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07043" w:rsidRPr="00CE6367" w:rsidRDefault="00BE5120" w:rsidP="006E1D4E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CE6367">
        <w:rPr>
          <w:rFonts w:ascii="Times New Roman" w:hAnsi="Times New Roman" w:cs="Times New Roman"/>
          <w:sz w:val="28"/>
          <w:szCs w:val="28"/>
        </w:rPr>
        <w:t xml:space="preserve">Литература разделенной Германии. Осмысление послевоенной действительности. Группа «47» и развитие реализма в Германии. Своеобразие немецкой литературы после </w:t>
      </w:r>
      <w:r w:rsidR="003D0C1D" w:rsidRPr="00CE6367">
        <w:rPr>
          <w:rFonts w:ascii="Times New Roman" w:hAnsi="Times New Roman" w:cs="Times New Roman"/>
          <w:sz w:val="28"/>
          <w:szCs w:val="28"/>
        </w:rPr>
        <w:t>19</w:t>
      </w:r>
      <w:r w:rsidRPr="00CE6367">
        <w:rPr>
          <w:rFonts w:ascii="Times New Roman" w:hAnsi="Times New Roman" w:cs="Times New Roman"/>
          <w:sz w:val="28"/>
          <w:szCs w:val="28"/>
        </w:rPr>
        <w:t xml:space="preserve">70 года. </w:t>
      </w:r>
      <w:r w:rsidR="00427E3B"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Военная тема в немецкой литературе. Переоценка наследия прошлого, национальная самокритика, осмысление новой действительности в немецкой литературе. </w:t>
      </w:r>
    </w:p>
    <w:p w:rsidR="00A07043" w:rsidRPr="00CE6367" w:rsidRDefault="00427E3B" w:rsidP="00D937C1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Романы и рассказы </w:t>
      </w:r>
      <w:r w:rsidR="00895609"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лауреата Нобелевской премии </w:t>
      </w:r>
      <w:r w:rsidR="003D0C1D"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Генриха </w:t>
      </w: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Бёлля</w:t>
      </w:r>
    </w:p>
    <w:p w:rsidR="00BE5120" w:rsidRPr="00CE6367" w:rsidRDefault="00B01717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6367">
        <w:rPr>
          <w:rFonts w:ascii="Times New Roman" w:hAnsi="Times New Roman" w:cs="Times New Roman"/>
          <w:color w:val="000000"/>
          <w:sz w:val="28"/>
          <w:szCs w:val="28"/>
        </w:rPr>
        <w:t>Творчество В</w:t>
      </w:r>
      <w:r w:rsidR="00895609" w:rsidRPr="00CE6367">
        <w:rPr>
          <w:rFonts w:ascii="Times New Roman" w:hAnsi="Times New Roman" w:cs="Times New Roman"/>
          <w:color w:val="000000"/>
          <w:sz w:val="28"/>
          <w:szCs w:val="28"/>
        </w:rPr>
        <w:t xml:space="preserve">ольфганга </w:t>
      </w:r>
      <w:r w:rsidRPr="00CE6367">
        <w:rPr>
          <w:rFonts w:ascii="Times New Roman" w:hAnsi="Times New Roman" w:cs="Times New Roman"/>
          <w:color w:val="000000"/>
          <w:sz w:val="28"/>
          <w:szCs w:val="28"/>
        </w:rPr>
        <w:t>Кеппена</w:t>
      </w:r>
      <w:r w:rsidRPr="00CE6367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  <w:r w:rsidRPr="00CE636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CE6367">
        <w:rPr>
          <w:rFonts w:ascii="Times New Roman" w:hAnsi="Times New Roman" w:cs="Times New Roman"/>
          <w:color w:val="000000"/>
          <w:sz w:val="28"/>
          <w:szCs w:val="28"/>
        </w:rPr>
        <w:t>Образ послевоенной жизни в романах «Голуби в траве» и «Теплица». Особенности художественного метода. Традиции экспрессионизма</w:t>
      </w:r>
      <w:r w:rsidR="003D0C1D" w:rsidRPr="00CE636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95609" w:rsidRPr="00CE63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E5120" w:rsidRPr="00CE6367">
        <w:rPr>
          <w:rFonts w:ascii="Times New Roman" w:hAnsi="Times New Roman" w:cs="Times New Roman"/>
          <w:sz w:val="28"/>
          <w:szCs w:val="28"/>
        </w:rPr>
        <w:t>Осмысление исторической вины и протест против реставрации национализма в романе «Смерть в Риме».</w:t>
      </w:r>
    </w:p>
    <w:p w:rsidR="00427E3B" w:rsidRPr="00CE6367" w:rsidRDefault="00427E3B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Творчество</w:t>
      </w:r>
      <w:r w:rsidR="00895609"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лауреата Нобелевской премии Гюнтера </w:t>
      </w:r>
      <w:proofErr w:type="spellStart"/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Грасса</w:t>
      </w:r>
      <w:proofErr w:type="spellEnd"/>
      <w:r w:rsidR="00CC0B4C"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. Центральная тема произведений </w:t>
      </w:r>
      <w:proofErr w:type="spellStart"/>
      <w:r w:rsidR="00CC0B4C"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Грасса</w:t>
      </w:r>
      <w:proofErr w:type="spellEnd"/>
      <w:r w:rsidR="00CC0B4C"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– проблема нацизма и его последствий для Германии.</w:t>
      </w: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="00CC0B4C"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«Данцигская трилогия»</w:t>
      </w:r>
      <w:proofErr w:type="gramStart"/>
      <w:r w:rsidR="00CC0B4C"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.</w:t>
      </w:r>
      <w:proofErr w:type="gramEnd"/>
    </w:p>
    <w:p w:rsidR="001F3B95" w:rsidRPr="00CE6367" w:rsidRDefault="001F3B95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Зигфрид </w:t>
      </w:r>
      <w:proofErr w:type="spellStart"/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Ленц</w:t>
      </w:r>
      <w:proofErr w:type="spellEnd"/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. «Урок </w:t>
      </w:r>
      <w:proofErr w:type="gramStart"/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немецкого</w:t>
      </w:r>
      <w:proofErr w:type="gramEnd"/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»</w:t>
      </w:r>
    </w:p>
    <w:p w:rsidR="006E1D4E" w:rsidRPr="00CE6367" w:rsidRDefault="00B01717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CE6367">
        <w:rPr>
          <w:rFonts w:ascii="Times New Roman" w:hAnsi="Times New Roman" w:cs="Times New Roman"/>
          <w:color w:val="000000"/>
          <w:sz w:val="28"/>
          <w:szCs w:val="28"/>
        </w:rPr>
        <w:t xml:space="preserve">П. </w:t>
      </w:r>
      <w:proofErr w:type="spellStart"/>
      <w:r w:rsidRPr="00CE6367">
        <w:rPr>
          <w:rFonts w:ascii="Times New Roman" w:hAnsi="Times New Roman" w:cs="Times New Roman"/>
          <w:color w:val="000000"/>
          <w:sz w:val="28"/>
          <w:szCs w:val="28"/>
        </w:rPr>
        <w:t>Зюскинд</w:t>
      </w:r>
      <w:proofErr w:type="spellEnd"/>
      <w:r w:rsidRPr="00CE6367">
        <w:rPr>
          <w:rFonts w:ascii="Times New Roman" w:hAnsi="Times New Roman" w:cs="Times New Roman"/>
          <w:color w:val="000000"/>
          <w:sz w:val="28"/>
          <w:szCs w:val="28"/>
        </w:rPr>
        <w:t>. Обращение к историческому материалу как средству осознания проблем нравствен</w:t>
      </w:r>
      <w:r w:rsidRPr="00CE6367">
        <w:rPr>
          <w:rFonts w:ascii="Times New Roman" w:hAnsi="Times New Roman" w:cs="Times New Roman"/>
          <w:color w:val="000000"/>
          <w:sz w:val="28"/>
          <w:szCs w:val="28"/>
        </w:rPr>
        <w:softHyphen/>
        <w:t>ности в романе «Парфюмер</w:t>
      </w:r>
      <w:r w:rsidR="00BE5120" w:rsidRPr="00CE6367">
        <w:rPr>
          <w:rFonts w:ascii="Times New Roman" w:hAnsi="Times New Roman" w:cs="Times New Roman"/>
          <w:sz w:val="28"/>
          <w:szCs w:val="28"/>
        </w:rPr>
        <w:t>».</w:t>
      </w:r>
    </w:p>
    <w:p w:rsidR="00B01717" w:rsidRPr="00CE6367" w:rsidRDefault="00B01717" w:rsidP="00CE636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6367">
        <w:rPr>
          <w:rFonts w:ascii="Times New Roman" w:hAnsi="Times New Roman" w:cs="Times New Roman"/>
          <w:color w:val="000000"/>
          <w:sz w:val="28"/>
          <w:szCs w:val="28"/>
        </w:rPr>
        <w:t xml:space="preserve">Неореализм и послевоенная литература Италии. </w:t>
      </w:r>
    </w:p>
    <w:p w:rsidR="00F01BE8" w:rsidRPr="00CE6367" w:rsidRDefault="00F01BE8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6367">
        <w:rPr>
          <w:rFonts w:ascii="Times New Roman" w:hAnsi="Times New Roman" w:cs="Times New Roman"/>
          <w:sz w:val="28"/>
          <w:szCs w:val="28"/>
        </w:rPr>
        <w:t>Итальянск</w:t>
      </w:r>
      <w:r w:rsidR="00CC0B4C" w:rsidRPr="00CE6367">
        <w:rPr>
          <w:rFonts w:ascii="Times New Roman" w:hAnsi="Times New Roman" w:cs="Times New Roman"/>
          <w:sz w:val="28"/>
          <w:szCs w:val="28"/>
        </w:rPr>
        <w:t>ая</w:t>
      </w:r>
      <w:r w:rsidRPr="00CE6367">
        <w:rPr>
          <w:rFonts w:ascii="Times New Roman" w:hAnsi="Times New Roman" w:cs="Times New Roman"/>
          <w:sz w:val="28"/>
          <w:szCs w:val="28"/>
        </w:rPr>
        <w:t xml:space="preserve"> сказ</w:t>
      </w:r>
      <w:r w:rsidR="00CC0B4C" w:rsidRPr="00CE6367">
        <w:rPr>
          <w:rFonts w:ascii="Times New Roman" w:hAnsi="Times New Roman" w:cs="Times New Roman"/>
          <w:sz w:val="28"/>
          <w:szCs w:val="28"/>
        </w:rPr>
        <w:t>ка.</w:t>
      </w:r>
      <w:r w:rsidRPr="00CE63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367">
        <w:rPr>
          <w:rFonts w:ascii="Times New Roman" w:hAnsi="Times New Roman" w:cs="Times New Roman"/>
          <w:sz w:val="28"/>
          <w:szCs w:val="28"/>
        </w:rPr>
        <w:t>Джанни</w:t>
      </w:r>
      <w:proofErr w:type="spellEnd"/>
      <w:r w:rsidRPr="00CE63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367">
        <w:rPr>
          <w:rFonts w:ascii="Times New Roman" w:hAnsi="Times New Roman" w:cs="Times New Roman"/>
          <w:sz w:val="28"/>
          <w:szCs w:val="28"/>
        </w:rPr>
        <w:t>Родари</w:t>
      </w:r>
      <w:proofErr w:type="spellEnd"/>
      <w:r w:rsidRPr="00CE6367">
        <w:rPr>
          <w:rFonts w:ascii="Times New Roman" w:hAnsi="Times New Roman" w:cs="Times New Roman"/>
          <w:sz w:val="28"/>
          <w:szCs w:val="28"/>
        </w:rPr>
        <w:t>. «Грамматика фантазии» (1973), «</w:t>
      </w:r>
      <w:proofErr w:type="spellStart"/>
      <w:r w:rsidRPr="00CE6367">
        <w:rPr>
          <w:rFonts w:ascii="Times New Roman" w:hAnsi="Times New Roman" w:cs="Times New Roman"/>
          <w:sz w:val="28"/>
          <w:szCs w:val="28"/>
        </w:rPr>
        <w:t>Чиполлино</w:t>
      </w:r>
      <w:proofErr w:type="spellEnd"/>
      <w:r w:rsidRPr="00CE6367">
        <w:rPr>
          <w:rFonts w:ascii="Times New Roman" w:hAnsi="Times New Roman" w:cs="Times New Roman"/>
          <w:sz w:val="28"/>
          <w:szCs w:val="28"/>
        </w:rPr>
        <w:t>», проблемы современной действительности в «Сказках по телефону».</w:t>
      </w:r>
    </w:p>
    <w:p w:rsidR="006444C2" w:rsidRPr="00CE6367" w:rsidRDefault="006444C2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Творчество Итало </w:t>
      </w:r>
      <w:proofErr w:type="spellStart"/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Кальвино</w:t>
      </w:r>
      <w:proofErr w:type="spellEnd"/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  Роль литературы  в жизни человечества и различия ее в восприятии различными людьми  по роману  «Если однажды зимней ночью»</w:t>
      </w:r>
    </w:p>
    <w:p w:rsidR="006E1D4E" w:rsidRPr="00CE6367" w:rsidRDefault="006444C2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Творчество </w:t>
      </w:r>
      <w:r w:rsidR="00427E3B"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Умберто</w:t>
      </w:r>
      <w:proofErr w:type="gramStart"/>
      <w:r w:rsidR="00427E3B"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Э</w:t>
      </w:r>
      <w:proofErr w:type="gramEnd"/>
      <w:r w:rsidR="00427E3B"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ко</w:t>
      </w: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  <w:r w:rsidR="00427E3B"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"Имя Розы" как явлени</w:t>
      </w: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е</w:t>
      </w:r>
      <w:r w:rsidR="00427E3B"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постмодернизма.</w:t>
      </w:r>
      <w:r w:rsidRPr="00CE6367">
        <w:rPr>
          <w:rFonts w:ascii="Times New Roman" w:hAnsi="Times New Roman" w:cs="Times New Roman"/>
          <w:color w:val="000000"/>
          <w:sz w:val="28"/>
          <w:szCs w:val="28"/>
        </w:rPr>
        <w:t xml:space="preserve"> Общая характеристика романа «Имя розы» как знакового явления в культуре</w:t>
      </w:r>
      <w:r w:rsidR="00427E3B"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</w:p>
    <w:p w:rsidR="00A07043" w:rsidRDefault="00BE5120" w:rsidP="00CE636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Движение битников и молодежная "контркул</w:t>
      </w:r>
      <w:r w:rsidR="00CC0B4C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ь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тура» в США. </w:t>
      </w:r>
    </w:p>
    <w:p w:rsidR="0076696A" w:rsidRPr="003D555F" w:rsidRDefault="00BE5120" w:rsidP="00CE636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Обращение к христианству и восточной философии. </w:t>
      </w:r>
    </w:p>
    <w:p w:rsidR="00CC0B4C" w:rsidRPr="00CE6367" w:rsidRDefault="00CC0B4C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"Новый журнализм" и документальные жанры в американской литературе: "нехудожественные романы", "романы как истории". </w:t>
      </w:r>
    </w:p>
    <w:p w:rsidR="00126182" w:rsidRPr="00CE6367" w:rsidRDefault="00126182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367">
        <w:rPr>
          <w:rFonts w:ascii="Times New Roman" w:hAnsi="Times New Roman" w:cs="Times New Roman"/>
          <w:sz w:val="28"/>
          <w:szCs w:val="28"/>
        </w:rPr>
        <w:t xml:space="preserve">Роберт </w:t>
      </w:r>
      <w:proofErr w:type="spellStart"/>
      <w:r w:rsidRPr="00CE6367">
        <w:rPr>
          <w:rFonts w:ascii="Times New Roman" w:hAnsi="Times New Roman" w:cs="Times New Roman"/>
          <w:sz w:val="28"/>
          <w:szCs w:val="28"/>
        </w:rPr>
        <w:t>Пенн</w:t>
      </w:r>
      <w:proofErr w:type="spellEnd"/>
      <w:r w:rsidRPr="00CE6367">
        <w:rPr>
          <w:rFonts w:ascii="Times New Roman" w:hAnsi="Times New Roman" w:cs="Times New Roman"/>
          <w:sz w:val="28"/>
          <w:szCs w:val="28"/>
        </w:rPr>
        <w:t xml:space="preserve"> </w:t>
      </w: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Pr="00CE6367">
        <w:rPr>
          <w:rFonts w:ascii="Times New Roman" w:hAnsi="Times New Roman" w:cs="Times New Roman"/>
          <w:sz w:val="28"/>
          <w:szCs w:val="28"/>
        </w:rPr>
        <w:t>Уоррен  и его роман «Вся королевская рать».</w:t>
      </w:r>
    </w:p>
    <w:p w:rsidR="00126182" w:rsidRPr="003D555F" w:rsidRDefault="00126182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Творчество Сэлинджера в контексте "контркультуры". Роман Сэлинджера "Над пропастью во ржи" </w:t>
      </w:r>
    </w:p>
    <w:p w:rsidR="00CC0B4C" w:rsidRPr="00CE6367" w:rsidRDefault="00CC0B4C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Творчество Трумэна </w:t>
      </w:r>
      <w:proofErr w:type="gramStart"/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Капоте</w:t>
      </w:r>
      <w:proofErr w:type="gramEnd"/>
      <w:r w:rsidR="00CE6367"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Поиски смысла жизни, преодоления отчуждения, путей выхода за пределы экзистенциалистских представлений</w:t>
      </w:r>
    </w:p>
    <w:p w:rsidR="00126182" w:rsidRPr="003D555F" w:rsidRDefault="00BE5120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55F">
        <w:rPr>
          <w:rFonts w:ascii="Times New Roman" w:hAnsi="Times New Roman" w:cs="Times New Roman"/>
          <w:sz w:val="28"/>
          <w:szCs w:val="28"/>
        </w:rPr>
        <w:t xml:space="preserve">Концепция «хипстера» и идеология хиппи» в творчестве </w:t>
      </w:r>
      <w:proofErr w:type="spellStart"/>
      <w:r w:rsidR="00CC0B4C" w:rsidRPr="003D555F">
        <w:rPr>
          <w:rFonts w:ascii="Times New Roman" w:hAnsi="Times New Roman" w:cs="Times New Roman"/>
          <w:sz w:val="28"/>
          <w:szCs w:val="28"/>
        </w:rPr>
        <w:t>Нормана</w:t>
      </w:r>
      <w:proofErr w:type="spellEnd"/>
      <w:r w:rsidR="00CC0B4C" w:rsidRPr="003D5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555F">
        <w:rPr>
          <w:rFonts w:ascii="Times New Roman" w:hAnsi="Times New Roman" w:cs="Times New Roman"/>
          <w:sz w:val="28"/>
          <w:szCs w:val="28"/>
        </w:rPr>
        <w:t>Мейлера</w:t>
      </w:r>
      <w:proofErr w:type="spellEnd"/>
      <w:r w:rsidRPr="003D555F">
        <w:rPr>
          <w:rFonts w:ascii="Times New Roman" w:hAnsi="Times New Roman" w:cs="Times New Roman"/>
          <w:sz w:val="28"/>
          <w:szCs w:val="28"/>
        </w:rPr>
        <w:t xml:space="preserve">. </w:t>
      </w:r>
      <w:r w:rsidR="00126182" w:rsidRPr="003D555F">
        <w:rPr>
          <w:rFonts w:ascii="Times New Roman" w:hAnsi="Times New Roman" w:cs="Times New Roman"/>
          <w:sz w:val="28"/>
          <w:szCs w:val="28"/>
        </w:rPr>
        <w:t>Значение романов «Обнаженные и мертвые», «Почему мы во Вьетнаме?»</w:t>
      </w:r>
    </w:p>
    <w:p w:rsidR="00126182" w:rsidRPr="003D555F" w:rsidRDefault="00126182" w:rsidP="00D937C1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26182" w:rsidRPr="00CE6367" w:rsidRDefault="00F6574D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kk-KZ"/>
        </w:rPr>
        <w:lastRenderedPageBreak/>
        <w:t xml:space="preserve"> </w:t>
      </w:r>
      <w:proofErr w:type="spellStart"/>
      <w:r w:rsidR="0076696A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Керуак</w:t>
      </w:r>
      <w:proofErr w:type="spellEnd"/>
      <w:r w:rsidR="0076696A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— один из родоначальников движения битников в американской литературе.</w:t>
      </w:r>
    </w:p>
    <w:p w:rsidR="00320A5C" w:rsidRPr="00CE6367" w:rsidRDefault="00BE5120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55F">
        <w:rPr>
          <w:rFonts w:ascii="Times New Roman" w:hAnsi="Times New Roman" w:cs="Times New Roman"/>
          <w:sz w:val="28"/>
          <w:szCs w:val="28"/>
        </w:rPr>
        <w:t xml:space="preserve">Тема одиночества западного интеллигента в романах </w:t>
      </w:r>
      <w:r w:rsidR="00CC0B4C" w:rsidRPr="003D5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0B4C" w:rsidRPr="003D555F">
        <w:rPr>
          <w:rFonts w:ascii="Times New Roman" w:hAnsi="Times New Roman" w:cs="Times New Roman"/>
          <w:sz w:val="28"/>
          <w:szCs w:val="28"/>
        </w:rPr>
        <w:t>Сола</w:t>
      </w:r>
      <w:proofErr w:type="spellEnd"/>
      <w:r w:rsidR="00126182" w:rsidRPr="003D555F">
        <w:rPr>
          <w:rFonts w:ascii="Times New Roman" w:hAnsi="Times New Roman" w:cs="Times New Roman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z w:val="28"/>
          <w:szCs w:val="28"/>
        </w:rPr>
        <w:t xml:space="preserve">Беллоу. </w:t>
      </w:r>
      <w:r w:rsidR="00320A5C" w:rsidRPr="003D555F">
        <w:rPr>
          <w:rFonts w:ascii="Times New Roman" w:hAnsi="Times New Roman" w:cs="Times New Roman"/>
          <w:sz w:val="28"/>
          <w:szCs w:val="28"/>
        </w:rPr>
        <w:t>Роман «</w:t>
      </w:r>
      <w:proofErr w:type="spellStart"/>
      <w:r w:rsidR="00320A5C" w:rsidRPr="003D555F">
        <w:rPr>
          <w:rFonts w:ascii="Times New Roman" w:hAnsi="Times New Roman" w:cs="Times New Roman"/>
          <w:sz w:val="28"/>
          <w:szCs w:val="28"/>
        </w:rPr>
        <w:t>Херзог</w:t>
      </w:r>
      <w:proofErr w:type="spellEnd"/>
      <w:r w:rsidR="00320A5C" w:rsidRPr="003D555F">
        <w:rPr>
          <w:rFonts w:ascii="Times New Roman" w:hAnsi="Times New Roman" w:cs="Times New Roman"/>
          <w:sz w:val="28"/>
          <w:szCs w:val="28"/>
        </w:rPr>
        <w:t>» - книга о страстной и тщетной жажде общения с другими людьми.</w:t>
      </w:r>
    </w:p>
    <w:p w:rsidR="00CE6367" w:rsidRPr="00CE6367" w:rsidRDefault="00BE5120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55F">
        <w:rPr>
          <w:rFonts w:ascii="Times New Roman" w:hAnsi="Times New Roman" w:cs="Times New Roman"/>
          <w:sz w:val="28"/>
          <w:szCs w:val="28"/>
        </w:rPr>
        <w:t xml:space="preserve">Негритянская литература и творчество </w:t>
      </w:r>
      <w:r w:rsidR="00126182" w:rsidRPr="003D555F">
        <w:rPr>
          <w:rFonts w:ascii="Times New Roman" w:hAnsi="Times New Roman" w:cs="Times New Roman"/>
          <w:sz w:val="28"/>
          <w:szCs w:val="28"/>
        </w:rPr>
        <w:t xml:space="preserve"> Джеймса </w:t>
      </w:r>
      <w:proofErr w:type="spellStart"/>
      <w:r w:rsidRPr="003D555F">
        <w:rPr>
          <w:rFonts w:ascii="Times New Roman" w:hAnsi="Times New Roman" w:cs="Times New Roman"/>
          <w:sz w:val="28"/>
          <w:szCs w:val="28"/>
        </w:rPr>
        <w:t>Болдуина</w:t>
      </w:r>
      <w:proofErr w:type="spellEnd"/>
      <w:r w:rsidRPr="003D55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7E3B" w:rsidRPr="00CE6367" w:rsidRDefault="00F6574D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55F">
        <w:rPr>
          <w:rFonts w:ascii="Times New Roman" w:hAnsi="Times New Roman" w:cs="Times New Roman"/>
          <w:sz w:val="28"/>
          <w:szCs w:val="28"/>
        </w:rPr>
        <w:t xml:space="preserve"> </w:t>
      </w:r>
      <w:r w:rsidR="00BE5120" w:rsidRPr="003D555F">
        <w:rPr>
          <w:rFonts w:ascii="Times New Roman" w:hAnsi="Times New Roman" w:cs="Times New Roman"/>
          <w:sz w:val="28"/>
          <w:szCs w:val="28"/>
        </w:rPr>
        <w:t xml:space="preserve">«Школа черного юмора» в США. Томас </w:t>
      </w:r>
      <w:proofErr w:type="spellStart"/>
      <w:r w:rsidR="00BE5120" w:rsidRPr="003D555F">
        <w:rPr>
          <w:rFonts w:ascii="Times New Roman" w:hAnsi="Times New Roman" w:cs="Times New Roman"/>
          <w:sz w:val="28"/>
          <w:szCs w:val="28"/>
        </w:rPr>
        <w:t>Пинчон</w:t>
      </w:r>
      <w:proofErr w:type="spellEnd"/>
      <w:r w:rsidR="00BE5120" w:rsidRPr="003D555F">
        <w:rPr>
          <w:rFonts w:ascii="Times New Roman" w:hAnsi="Times New Roman" w:cs="Times New Roman"/>
          <w:sz w:val="28"/>
          <w:szCs w:val="28"/>
        </w:rPr>
        <w:t xml:space="preserve"> и его рассказ «Энтропия». Романное творчество </w:t>
      </w:r>
      <w:proofErr w:type="spellStart"/>
      <w:r w:rsidR="00BE5120" w:rsidRPr="003D555F">
        <w:rPr>
          <w:rFonts w:ascii="Times New Roman" w:hAnsi="Times New Roman" w:cs="Times New Roman"/>
          <w:sz w:val="28"/>
          <w:szCs w:val="28"/>
        </w:rPr>
        <w:t>Пинчона</w:t>
      </w:r>
      <w:proofErr w:type="spellEnd"/>
      <w:r w:rsidR="00BE5120" w:rsidRPr="003D555F">
        <w:rPr>
          <w:rFonts w:ascii="Times New Roman" w:hAnsi="Times New Roman" w:cs="Times New Roman"/>
          <w:sz w:val="28"/>
          <w:szCs w:val="28"/>
        </w:rPr>
        <w:t>.</w:t>
      </w:r>
    </w:p>
    <w:p w:rsidR="00320A5C" w:rsidRPr="00CE6367" w:rsidRDefault="0076696A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55F">
        <w:rPr>
          <w:rFonts w:ascii="Times New Roman" w:hAnsi="Times New Roman" w:cs="Times New Roman"/>
          <w:sz w:val="28"/>
          <w:szCs w:val="28"/>
        </w:rPr>
        <w:t xml:space="preserve">Творчество Д. </w:t>
      </w:r>
      <w:proofErr w:type="spellStart"/>
      <w:r w:rsidRPr="003D555F">
        <w:rPr>
          <w:rFonts w:ascii="Times New Roman" w:hAnsi="Times New Roman" w:cs="Times New Roman"/>
          <w:sz w:val="28"/>
          <w:szCs w:val="28"/>
        </w:rPr>
        <w:t>Апдайка</w:t>
      </w:r>
      <w:proofErr w:type="spellEnd"/>
      <w:r w:rsidRPr="003D555F">
        <w:rPr>
          <w:rFonts w:ascii="Times New Roman" w:hAnsi="Times New Roman" w:cs="Times New Roman"/>
          <w:sz w:val="28"/>
          <w:szCs w:val="28"/>
        </w:rPr>
        <w:t xml:space="preserve">. Роман «Кентавр» как отражение нравственной позиции автора. </w:t>
      </w:r>
    </w:p>
    <w:p w:rsidR="00427E3B" w:rsidRPr="00CE6367" w:rsidRDefault="00320A5C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55F">
        <w:rPr>
          <w:rFonts w:ascii="Times New Roman" w:hAnsi="Times New Roman" w:cs="Times New Roman"/>
          <w:sz w:val="28"/>
          <w:szCs w:val="28"/>
        </w:rPr>
        <w:t>Особенности творчества Воннегута.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Проблема прогресса и морали в сатирических произведениях  Воннегута ("Колыбель  для кошки»).</w:t>
      </w:r>
    </w:p>
    <w:p w:rsidR="00CE6367" w:rsidRPr="00CE6367" w:rsidRDefault="00320A5C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sz w:val="28"/>
          <w:szCs w:val="28"/>
        </w:rPr>
        <w:t xml:space="preserve">Творчество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Хеллера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="00427E3B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"Уловка-22" — роман-метафора об американской действительности 50-60-х годов.</w:t>
      </w:r>
    </w:p>
    <w:p w:rsidR="00CE6367" w:rsidRPr="00CE6367" w:rsidRDefault="00CE6367" w:rsidP="00CE6367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новых театрально-драматургических форм в 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западноевропейской драматургии  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>во второй половине XX век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</w:p>
    <w:p w:rsidR="00427E3B" w:rsidRPr="003D555F" w:rsidRDefault="00427E3B" w:rsidP="00CE6367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Драматургия Великобритании</w:t>
      </w:r>
      <w:r w:rsid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kk-KZ"/>
        </w:rPr>
        <w:t xml:space="preserve"> </w:t>
      </w:r>
      <w:r w:rsidR="00CE6367" w:rsidRPr="003D555F">
        <w:rPr>
          <w:rFonts w:ascii="Times New Roman" w:hAnsi="Times New Roman" w:cs="Times New Roman"/>
          <w:color w:val="000000"/>
          <w:sz w:val="28"/>
          <w:szCs w:val="28"/>
        </w:rPr>
        <w:t>второй половине XX век</w:t>
      </w:r>
      <w:r w:rsidR="00CE6367">
        <w:rPr>
          <w:rFonts w:ascii="Times New Roman" w:hAnsi="Times New Roman" w:cs="Times New Roman"/>
          <w:color w:val="000000"/>
          <w:sz w:val="28"/>
          <w:szCs w:val="28"/>
          <w:lang w:val="kk-KZ"/>
        </w:rPr>
        <w:t>а</w:t>
      </w:r>
    </w:p>
    <w:p w:rsidR="00427E3B" w:rsidRPr="003D555F" w:rsidRDefault="00427E3B" w:rsidP="00CE6367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Драматургия Франции</w:t>
      </w:r>
      <w:r w:rsid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kk-KZ"/>
        </w:rPr>
        <w:t xml:space="preserve"> </w:t>
      </w:r>
      <w:r w:rsidR="00CE6367" w:rsidRPr="003D555F">
        <w:rPr>
          <w:rFonts w:ascii="Times New Roman" w:hAnsi="Times New Roman" w:cs="Times New Roman"/>
          <w:color w:val="000000"/>
          <w:sz w:val="28"/>
          <w:szCs w:val="28"/>
        </w:rPr>
        <w:t>второй половине XX век</w:t>
      </w:r>
      <w:r w:rsidR="00CE6367">
        <w:rPr>
          <w:rFonts w:ascii="Times New Roman" w:hAnsi="Times New Roman" w:cs="Times New Roman"/>
          <w:color w:val="000000"/>
          <w:sz w:val="28"/>
          <w:szCs w:val="28"/>
          <w:lang w:val="kk-KZ"/>
        </w:rPr>
        <w:t>а</w:t>
      </w:r>
    </w:p>
    <w:p w:rsidR="00427E3B" w:rsidRPr="003D555F" w:rsidRDefault="00427E3B" w:rsidP="00CE6367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Драматургия Германии</w:t>
      </w:r>
      <w:r w:rsid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kk-KZ"/>
        </w:rPr>
        <w:t xml:space="preserve"> </w:t>
      </w:r>
      <w:r w:rsidR="00CE6367" w:rsidRPr="003D555F">
        <w:rPr>
          <w:rFonts w:ascii="Times New Roman" w:hAnsi="Times New Roman" w:cs="Times New Roman"/>
          <w:color w:val="000000"/>
          <w:sz w:val="28"/>
          <w:szCs w:val="28"/>
        </w:rPr>
        <w:t>второй половине XX век</w:t>
      </w:r>
      <w:r w:rsidR="00CE6367">
        <w:rPr>
          <w:rFonts w:ascii="Times New Roman" w:hAnsi="Times New Roman" w:cs="Times New Roman"/>
          <w:color w:val="000000"/>
          <w:sz w:val="28"/>
          <w:szCs w:val="28"/>
          <w:lang w:val="kk-KZ"/>
        </w:rPr>
        <w:t>а</w:t>
      </w:r>
    </w:p>
    <w:p w:rsidR="00427E3B" w:rsidRPr="003D555F" w:rsidRDefault="00427E3B" w:rsidP="00CE6367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Драматургия Италии</w:t>
      </w:r>
      <w:r w:rsid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kk-KZ"/>
        </w:rPr>
        <w:t xml:space="preserve"> </w:t>
      </w:r>
      <w:r w:rsidR="00CE6367" w:rsidRPr="003D555F">
        <w:rPr>
          <w:rFonts w:ascii="Times New Roman" w:hAnsi="Times New Roman" w:cs="Times New Roman"/>
          <w:color w:val="000000"/>
          <w:sz w:val="28"/>
          <w:szCs w:val="28"/>
        </w:rPr>
        <w:t>второй половине XX век</w:t>
      </w:r>
      <w:r w:rsidR="00CE6367">
        <w:rPr>
          <w:rFonts w:ascii="Times New Roman" w:hAnsi="Times New Roman" w:cs="Times New Roman"/>
          <w:color w:val="000000"/>
          <w:sz w:val="28"/>
          <w:szCs w:val="28"/>
          <w:lang w:val="kk-KZ"/>
        </w:rPr>
        <w:t>а</w:t>
      </w:r>
    </w:p>
    <w:p w:rsidR="006E1D4E" w:rsidRPr="00CE6367" w:rsidRDefault="00427E3B" w:rsidP="00CE6367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Драматургия</w:t>
      </w:r>
      <w:r w:rsidR="00F01BE8"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="00F01BE8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США</w:t>
      </w:r>
      <w:r w:rsid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kk-KZ"/>
        </w:rPr>
        <w:t xml:space="preserve"> </w:t>
      </w:r>
      <w:r w:rsidR="00CE6367" w:rsidRPr="003D555F">
        <w:rPr>
          <w:rFonts w:ascii="Times New Roman" w:hAnsi="Times New Roman" w:cs="Times New Roman"/>
          <w:color w:val="000000"/>
          <w:sz w:val="28"/>
          <w:szCs w:val="28"/>
        </w:rPr>
        <w:t>второй половине XX век</w:t>
      </w:r>
      <w:r w:rsidR="00CE6367">
        <w:rPr>
          <w:rFonts w:ascii="Times New Roman" w:hAnsi="Times New Roman" w:cs="Times New Roman"/>
          <w:color w:val="000000"/>
          <w:sz w:val="28"/>
          <w:szCs w:val="28"/>
          <w:lang w:val="kk-KZ"/>
        </w:rPr>
        <w:t>а</w:t>
      </w:r>
    </w:p>
    <w:p w:rsidR="006E1D4E" w:rsidRPr="00CE6367" w:rsidRDefault="00427E3B" w:rsidP="00CE6367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Основные </w:t>
      </w:r>
      <w:r w:rsidR="00250CB3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мировые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события 1945-2000</w:t>
      </w:r>
      <w:r w:rsidR="00250CB3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годов</w:t>
      </w:r>
    </w:p>
    <w:p w:rsidR="006E1D4E" w:rsidRPr="00CE6367" w:rsidRDefault="00427E3B" w:rsidP="00CE6367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Выдвижение на мировую арену литературы стран "третьего мира". Значение литературы Латинской Америки во второй половине XX века</w:t>
      </w:r>
    </w:p>
    <w:p w:rsidR="00250CB3" w:rsidRPr="00CE6367" w:rsidRDefault="00427E3B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Японская литература в контексте литературного процесса XX века. Своеобразие художественного мышления и художественного языка японских писателей. Роль национальной традиции в японской</w:t>
      </w:r>
      <w:r w:rsidR="003A38D0"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литературе. </w:t>
      </w:r>
    </w:p>
    <w:p w:rsidR="00250CB3" w:rsidRPr="00CE6367" w:rsidRDefault="00427E3B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Творчество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Кобо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Абэ</w:t>
      </w:r>
      <w:proofErr w:type="spellEnd"/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.</w:t>
      </w:r>
      <w:r w:rsidR="003A38D0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="003A1E7F"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Сочетание западного экзистенциализма и национальной философской традиции в романе «Женщина в песках».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Символика песка и воды. </w:t>
      </w:r>
    </w:p>
    <w:p w:rsidR="006E1D4E" w:rsidRPr="00CE6367" w:rsidRDefault="002D4843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Творчество</w:t>
      </w:r>
      <w:r w:rsidRPr="003D5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38D0" w:rsidRPr="003D555F">
        <w:rPr>
          <w:rFonts w:ascii="Times New Roman" w:hAnsi="Times New Roman" w:cs="Times New Roman"/>
          <w:sz w:val="28"/>
          <w:szCs w:val="28"/>
        </w:rPr>
        <w:t>Киндзабуро</w:t>
      </w:r>
      <w:proofErr w:type="spellEnd"/>
      <w:r w:rsidR="003A38D0" w:rsidRPr="003D5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38D0" w:rsidRPr="003D555F">
        <w:rPr>
          <w:rFonts w:ascii="Times New Roman" w:hAnsi="Times New Roman" w:cs="Times New Roman"/>
          <w:sz w:val="28"/>
          <w:szCs w:val="28"/>
        </w:rPr>
        <w:t>Оэ</w:t>
      </w:r>
      <w:proofErr w:type="spellEnd"/>
      <w:r w:rsidRPr="003D555F">
        <w:rPr>
          <w:rFonts w:ascii="Times New Roman" w:hAnsi="Times New Roman" w:cs="Times New Roman"/>
          <w:sz w:val="28"/>
          <w:szCs w:val="28"/>
        </w:rPr>
        <w:t>.</w:t>
      </w:r>
      <w:r w:rsidR="003A38D0" w:rsidRPr="003D555F">
        <w:rPr>
          <w:rFonts w:ascii="Times New Roman" w:hAnsi="Times New Roman" w:cs="Times New Roman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z w:val="28"/>
          <w:szCs w:val="28"/>
        </w:rPr>
        <w:t xml:space="preserve">Притча-антиутопия </w:t>
      </w:r>
      <w:r w:rsidR="003A38D0" w:rsidRPr="003D555F">
        <w:rPr>
          <w:rFonts w:ascii="Times New Roman" w:hAnsi="Times New Roman" w:cs="Times New Roman"/>
          <w:i/>
          <w:sz w:val="28"/>
          <w:szCs w:val="28"/>
        </w:rPr>
        <w:t>«</w:t>
      </w:r>
      <w:r w:rsidR="003A38D0" w:rsidRPr="003D555F">
        <w:rPr>
          <w:rStyle w:val="a4"/>
          <w:rFonts w:ascii="Times New Roman" w:hAnsi="Times New Roman" w:cs="Times New Roman"/>
          <w:bCs/>
          <w:i w:val="0"/>
          <w:sz w:val="28"/>
          <w:szCs w:val="28"/>
        </w:rPr>
        <w:t>Объяли</w:t>
      </w:r>
      <w:r w:rsidR="003A38D0" w:rsidRPr="003D555F">
        <w:rPr>
          <w:rStyle w:val="apple-converted-space"/>
          <w:rFonts w:ascii="Times New Roman" w:hAnsi="Times New Roman" w:cs="Times New Roman"/>
          <w:i/>
          <w:sz w:val="28"/>
          <w:szCs w:val="28"/>
        </w:rPr>
        <w:t> </w:t>
      </w:r>
      <w:r w:rsidR="003A38D0" w:rsidRPr="003D555F">
        <w:rPr>
          <w:rStyle w:val="apple-style-span"/>
          <w:rFonts w:ascii="Times New Roman" w:hAnsi="Times New Roman" w:cs="Times New Roman"/>
          <w:sz w:val="28"/>
          <w:szCs w:val="28"/>
        </w:rPr>
        <w:t>меня воды до души моей</w:t>
      </w:r>
      <w:r w:rsidR="003A38D0" w:rsidRPr="003D555F">
        <w:rPr>
          <w:rStyle w:val="apple-style-span"/>
          <w:rFonts w:ascii="Times New Roman" w:hAnsi="Times New Roman" w:cs="Times New Roman"/>
          <w:i/>
          <w:color w:val="545454"/>
          <w:sz w:val="28"/>
          <w:szCs w:val="28"/>
        </w:rPr>
        <w:t>»</w:t>
      </w:r>
      <w:r w:rsidRPr="003D555F">
        <w:rPr>
          <w:rStyle w:val="apple-style-span"/>
          <w:rFonts w:ascii="Times New Roman" w:hAnsi="Times New Roman" w:cs="Times New Roman"/>
          <w:i/>
          <w:color w:val="545454"/>
          <w:sz w:val="28"/>
          <w:szCs w:val="28"/>
        </w:rPr>
        <w:t xml:space="preserve">. </w:t>
      </w:r>
      <w:r w:rsidR="00072AD1" w:rsidRPr="003D555F">
        <w:rPr>
          <w:rStyle w:val="apple-style-span"/>
          <w:rFonts w:ascii="Times New Roman" w:hAnsi="Times New Roman" w:cs="Times New Roman"/>
          <w:i/>
          <w:color w:val="545454"/>
          <w:sz w:val="28"/>
          <w:szCs w:val="28"/>
        </w:rPr>
        <w:t xml:space="preserve"> </w:t>
      </w:r>
      <w:r w:rsidR="00072AD1" w:rsidRPr="003D555F">
        <w:rPr>
          <w:rStyle w:val="apple-style-span"/>
          <w:rFonts w:ascii="Times New Roman" w:hAnsi="Times New Roman" w:cs="Times New Roman"/>
          <w:sz w:val="28"/>
          <w:szCs w:val="28"/>
        </w:rPr>
        <w:t>Гротескный реализм</w:t>
      </w:r>
      <w:r w:rsidR="00072AD1" w:rsidRPr="003D555F">
        <w:rPr>
          <w:rStyle w:val="apple-style-span"/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72AD1" w:rsidRPr="003D555F">
        <w:rPr>
          <w:rFonts w:ascii="Times New Roman" w:hAnsi="Times New Roman" w:cs="Times New Roman"/>
          <w:sz w:val="28"/>
          <w:szCs w:val="28"/>
        </w:rPr>
        <w:t>Оэ</w:t>
      </w:r>
      <w:proofErr w:type="spellEnd"/>
      <w:r w:rsidR="00072AD1" w:rsidRPr="003D555F">
        <w:rPr>
          <w:rFonts w:ascii="Times New Roman" w:hAnsi="Times New Roman" w:cs="Times New Roman"/>
          <w:sz w:val="28"/>
          <w:szCs w:val="28"/>
        </w:rPr>
        <w:t xml:space="preserve">. </w:t>
      </w:r>
      <w:r w:rsidRPr="003D555F">
        <w:rPr>
          <w:rStyle w:val="apple-style-span"/>
          <w:rFonts w:ascii="Times New Roman" w:hAnsi="Times New Roman" w:cs="Times New Roman"/>
          <w:sz w:val="28"/>
          <w:szCs w:val="28"/>
        </w:rPr>
        <w:t>Озабоченность природой насилия,</w:t>
      </w:r>
      <w:r w:rsidRPr="003D555F">
        <w:rPr>
          <w:rStyle w:val="apple-style-span"/>
          <w:rFonts w:ascii="Times New Roman" w:hAnsi="Times New Roman" w:cs="Times New Roman"/>
          <w:i/>
          <w:sz w:val="28"/>
          <w:szCs w:val="28"/>
        </w:rPr>
        <w:t xml:space="preserve">  </w:t>
      </w:r>
      <w:r w:rsidRPr="003D555F">
        <w:rPr>
          <w:rStyle w:val="apple-style-span"/>
          <w:rFonts w:ascii="Times New Roman" w:hAnsi="Times New Roman" w:cs="Times New Roman"/>
          <w:sz w:val="28"/>
          <w:szCs w:val="28"/>
        </w:rPr>
        <w:t>идея вытеснения маргинального</w:t>
      </w:r>
      <w:r w:rsidR="00072AD1" w:rsidRPr="003D555F">
        <w:rPr>
          <w:rStyle w:val="apple-style-span"/>
          <w:rFonts w:ascii="Times New Roman" w:hAnsi="Times New Roman" w:cs="Times New Roman"/>
          <w:sz w:val="28"/>
          <w:szCs w:val="28"/>
        </w:rPr>
        <w:t xml:space="preserve"> в романе, автобиографичность.</w:t>
      </w:r>
    </w:p>
    <w:p w:rsidR="00250CB3" w:rsidRPr="00CE6367" w:rsidRDefault="00427E3B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Латиноамериканская литература. </w:t>
      </w:r>
      <w:r w:rsidR="003A1E7F" w:rsidRPr="003D555F">
        <w:rPr>
          <w:rFonts w:ascii="Times New Roman" w:hAnsi="Times New Roman" w:cs="Times New Roman"/>
          <w:color w:val="000000"/>
          <w:sz w:val="28"/>
          <w:szCs w:val="28"/>
        </w:rPr>
        <w:t>Специфика латиноамериканского типа художественного сознания. Особенности магического реализма.</w:t>
      </w:r>
    </w:p>
    <w:p w:rsidR="00250CB3" w:rsidRPr="00CE6367" w:rsidRDefault="00072AD1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sz w:val="28"/>
          <w:szCs w:val="28"/>
        </w:rPr>
        <w:t>Аргентинская литература</w:t>
      </w:r>
      <w:r w:rsidR="003A38D0" w:rsidRPr="003D555F">
        <w:rPr>
          <w:rFonts w:ascii="Times New Roman" w:hAnsi="Times New Roman" w:cs="Times New Roman"/>
          <w:sz w:val="28"/>
          <w:szCs w:val="28"/>
        </w:rPr>
        <w:t xml:space="preserve"> Хорхе Луис  Борхес</w:t>
      </w:r>
      <w:r w:rsidR="00E66D52" w:rsidRPr="003D555F">
        <w:rPr>
          <w:rFonts w:ascii="Times New Roman" w:hAnsi="Times New Roman" w:cs="Times New Roman"/>
          <w:sz w:val="28"/>
          <w:szCs w:val="28"/>
        </w:rPr>
        <w:t xml:space="preserve">  - основоположник и классик новой </w:t>
      </w:r>
      <w:r w:rsidR="00E66D52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латиноамериканской литературы. Философские рассказы, поэзия и эссе Борхеса. Поиски метафор реальности, образ парадоксального мира</w:t>
      </w:r>
    </w:p>
    <w:p w:rsidR="00250CB3" w:rsidRPr="00CE6367" w:rsidRDefault="00E66D52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Колумбийская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литература. 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Творчество Маркеса Г. «Магический реализм».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Роман «Сто лет одиночества" 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как обобщение судьбы латиноамериканского континента. </w:t>
      </w:r>
    </w:p>
    <w:p w:rsidR="00250CB3" w:rsidRPr="00CE6367" w:rsidRDefault="00D747BE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55F">
        <w:rPr>
          <w:rFonts w:ascii="Times New Roman" w:hAnsi="Times New Roman" w:cs="Times New Roman"/>
          <w:sz w:val="28"/>
          <w:szCs w:val="28"/>
        </w:rPr>
        <w:t xml:space="preserve">Перуанская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литература. </w:t>
      </w:r>
      <w:r w:rsidR="003A38D0" w:rsidRPr="003D555F">
        <w:rPr>
          <w:rFonts w:ascii="Times New Roman" w:hAnsi="Times New Roman" w:cs="Times New Roman"/>
          <w:sz w:val="28"/>
          <w:szCs w:val="28"/>
        </w:rPr>
        <w:t xml:space="preserve">Марио </w:t>
      </w:r>
      <w:proofErr w:type="spellStart"/>
      <w:r w:rsidR="003A38D0" w:rsidRPr="003D555F">
        <w:rPr>
          <w:rFonts w:ascii="Times New Roman" w:hAnsi="Times New Roman" w:cs="Times New Roman"/>
          <w:sz w:val="28"/>
          <w:szCs w:val="28"/>
        </w:rPr>
        <w:t>Варгас</w:t>
      </w:r>
      <w:proofErr w:type="spellEnd"/>
      <w:r w:rsidR="003A38D0" w:rsidRPr="003D5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38D0" w:rsidRPr="003D555F">
        <w:rPr>
          <w:rFonts w:ascii="Times New Roman" w:hAnsi="Times New Roman" w:cs="Times New Roman"/>
          <w:sz w:val="28"/>
          <w:szCs w:val="28"/>
        </w:rPr>
        <w:t>Льоса</w:t>
      </w:r>
      <w:proofErr w:type="spellEnd"/>
      <w:r w:rsidR="003A38D0" w:rsidRPr="003D555F">
        <w:rPr>
          <w:rFonts w:ascii="Times New Roman" w:hAnsi="Times New Roman" w:cs="Times New Roman"/>
          <w:sz w:val="28"/>
          <w:szCs w:val="28"/>
        </w:rPr>
        <w:t xml:space="preserve">, </w:t>
      </w:r>
      <w:r w:rsidRPr="003D555F">
        <w:rPr>
          <w:rFonts w:ascii="Times New Roman" w:hAnsi="Times New Roman" w:cs="Times New Roman"/>
          <w:sz w:val="28"/>
          <w:szCs w:val="28"/>
        </w:rPr>
        <w:t>лауреат Нобелевской премии 2010</w:t>
      </w:r>
      <w:r w:rsidR="008F62C9" w:rsidRPr="003D555F">
        <w:rPr>
          <w:rFonts w:ascii="Times New Roman" w:hAnsi="Times New Roman" w:cs="Times New Roman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sz w:val="28"/>
          <w:szCs w:val="28"/>
        </w:rPr>
        <w:t>года. Роман «Город и псы»</w:t>
      </w:r>
    </w:p>
    <w:p w:rsidR="00250CB3" w:rsidRPr="00CE6367" w:rsidRDefault="00E66D52" w:rsidP="00CE6367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</w:rPr>
        <w:lastRenderedPageBreak/>
        <w:t>Бразильск</w:t>
      </w:r>
      <w:r w:rsidR="008F62C9" w:rsidRPr="003D555F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литература. </w:t>
      </w:r>
      <w:r w:rsidR="00D747BE" w:rsidRPr="003D555F">
        <w:rPr>
          <w:rFonts w:ascii="Times New Roman" w:hAnsi="Times New Roman" w:cs="Times New Roman"/>
          <w:color w:val="000000"/>
          <w:sz w:val="28"/>
          <w:szCs w:val="28"/>
        </w:rPr>
        <w:t xml:space="preserve">Общая характеристика творчества </w:t>
      </w:r>
      <w:r w:rsidR="003A38D0" w:rsidRPr="003D555F">
        <w:rPr>
          <w:rFonts w:ascii="Times New Roman" w:hAnsi="Times New Roman" w:cs="Times New Roman"/>
          <w:sz w:val="28"/>
          <w:szCs w:val="28"/>
        </w:rPr>
        <w:t>Пауло Коэльо</w:t>
      </w:r>
      <w:r w:rsidR="008F62C9" w:rsidRPr="003D555F">
        <w:rPr>
          <w:rFonts w:ascii="Times New Roman" w:hAnsi="Times New Roman" w:cs="Times New Roman"/>
          <w:sz w:val="28"/>
          <w:szCs w:val="28"/>
        </w:rPr>
        <w:t>. Роман «Алхимик»</w:t>
      </w:r>
    </w:p>
    <w:p w:rsidR="00250CB3" w:rsidRPr="00CE6367" w:rsidRDefault="008F62C9" w:rsidP="00CE6367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Литература Турции.</w:t>
      </w:r>
      <w:r w:rsidR="00250CB3" w:rsidRPr="003D555F">
        <w:rPr>
          <w:rFonts w:ascii="Times New Roman" w:hAnsi="Times New Roman" w:cs="Times New Roman"/>
          <w:sz w:val="28"/>
          <w:szCs w:val="28"/>
        </w:rPr>
        <w:t xml:space="preserve"> Творчество </w:t>
      </w:r>
      <w:proofErr w:type="spellStart"/>
      <w:r w:rsidR="00250CB3" w:rsidRPr="003D555F">
        <w:rPr>
          <w:rFonts w:ascii="Times New Roman" w:hAnsi="Times New Roman" w:cs="Times New Roman"/>
          <w:sz w:val="28"/>
          <w:szCs w:val="28"/>
        </w:rPr>
        <w:t>Орхана</w:t>
      </w:r>
      <w:proofErr w:type="spellEnd"/>
      <w:r w:rsidR="00250CB3" w:rsidRPr="003D5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0CB3" w:rsidRPr="003D555F">
        <w:rPr>
          <w:rFonts w:ascii="Times New Roman" w:hAnsi="Times New Roman" w:cs="Times New Roman"/>
          <w:sz w:val="28"/>
          <w:szCs w:val="28"/>
        </w:rPr>
        <w:t>Памука</w:t>
      </w:r>
      <w:proofErr w:type="spellEnd"/>
      <w:r w:rsidR="00250CB3" w:rsidRPr="003D555F">
        <w:rPr>
          <w:rFonts w:ascii="Times New Roman" w:hAnsi="Times New Roman" w:cs="Times New Roman"/>
          <w:sz w:val="28"/>
          <w:szCs w:val="28"/>
        </w:rPr>
        <w:t>.</w:t>
      </w:r>
    </w:p>
    <w:p w:rsidR="008F62C9" w:rsidRPr="003D555F" w:rsidRDefault="008F62C9" w:rsidP="00CE6367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D555F">
        <w:rPr>
          <w:rFonts w:ascii="Times New Roman" w:hAnsi="Times New Roman" w:cs="Times New Roman"/>
          <w:sz w:val="28"/>
          <w:szCs w:val="28"/>
        </w:rPr>
        <w:t>Творчество Чингиза Айтматова «Тавро Кассандры»</w:t>
      </w:r>
    </w:p>
    <w:p w:rsidR="003D555F" w:rsidRPr="00CE6367" w:rsidRDefault="00250CB3" w:rsidP="00CE636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367">
        <w:rPr>
          <w:rFonts w:ascii="Times New Roman" w:hAnsi="Times New Roman" w:cs="Times New Roman"/>
          <w:sz w:val="28"/>
          <w:szCs w:val="28"/>
        </w:rPr>
        <w:t xml:space="preserve">Творчество </w:t>
      </w:r>
      <w:proofErr w:type="spellStart"/>
      <w:r w:rsidR="0076696A" w:rsidRPr="00CE6367">
        <w:rPr>
          <w:rFonts w:ascii="Times New Roman" w:hAnsi="Times New Roman" w:cs="Times New Roman"/>
          <w:sz w:val="28"/>
          <w:szCs w:val="28"/>
        </w:rPr>
        <w:t>Есенберлин</w:t>
      </w:r>
      <w:r w:rsidR="00A45C84" w:rsidRPr="00CE6367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76696A" w:rsidRPr="00CE6367">
        <w:rPr>
          <w:rFonts w:ascii="Times New Roman" w:hAnsi="Times New Roman" w:cs="Times New Roman"/>
          <w:sz w:val="28"/>
          <w:szCs w:val="28"/>
        </w:rPr>
        <w:t xml:space="preserve"> И. </w:t>
      </w:r>
      <w:r w:rsidRPr="00CE6367">
        <w:rPr>
          <w:rFonts w:ascii="Times New Roman" w:hAnsi="Times New Roman" w:cs="Times New Roman"/>
          <w:sz w:val="28"/>
          <w:szCs w:val="28"/>
        </w:rPr>
        <w:t>«</w:t>
      </w:r>
      <w:r w:rsidR="0076696A" w:rsidRPr="00CE6367">
        <w:rPr>
          <w:rFonts w:ascii="Times New Roman" w:hAnsi="Times New Roman" w:cs="Times New Roman"/>
          <w:sz w:val="28"/>
          <w:szCs w:val="28"/>
        </w:rPr>
        <w:t>Кочевники</w:t>
      </w:r>
      <w:r w:rsidRPr="00CE6367">
        <w:rPr>
          <w:rFonts w:ascii="Times New Roman" w:hAnsi="Times New Roman" w:cs="Times New Roman"/>
          <w:sz w:val="28"/>
          <w:szCs w:val="28"/>
        </w:rPr>
        <w:t>»</w:t>
      </w:r>
      <w:r w:rsidR="0076696A" w:rsidRPr="00CE6367">
        <w:rPr>
          <w:rFonts w:ascii="Times New Roman" w:hAnsi="Times New Roman" w:cs="Times New Roman"/>
          <w:sz w:val="28"/>
          <w:szCs w:val="28"/>
        </w:rPr>
        <w:t>.</w:t>
      </w:r>
    </w:p>
    <w:p w:rsidR="00F6574D" w:rsidRPr="00F6574D" w:rsidRDefault="00F6574D" w:rsidP="00F6574D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Особенности  современной мировой литературы. Традиции и новаторство. Обращение к национальным истокам</w:t>
      </w:r>
    </w:p>
    <w:p w:rsidR="00D44EE5" w:rsidRPr="003D555F" w:rsidRDefault="00D44EE5" w:rsidP="00CE636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Английская литература</w:t>
      </w:r>
      <w:r w:rsid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="00CE6367"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начала </w:t>
      </w:r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en-US"/>
        </w:rPr>
        <w:t>X</w:t>
      </w:r>
      <w:proofErr w:type="gramStart"/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Х</w:t>
      </w:r>
      <w:proofErr w:type="gramEnd"/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en-US"/>
        </w:rPr>
        <w:t>I</w:t>
      </w:r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века</w:t>
      </w:r>
    </w:p>
    <w:p w:rsidR="00D44EE5" w:rsidRPr="003D555F" w:rsidRDefault="001B095B" w:rsidP="00CE636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Немецкая литература</w:t>
      </w:r>
      <w:r w:rsid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начала </w:t>
      </w:r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en-US"/>
        </w:rPr>
        <w:t>X</w:t>
      </w:r>
      <w:proofErr w:type="gramStart"/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Х</w:t>
      </w:r>
      <w:proofErr w:type="gramEnd"/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en-US"/>
        </w:rPr>
        <w:t>I</w:t>
      </w:r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века</w:t>
      </w:r>
    </w:p>
    <w:p w:rsidR="00B515E5" w:rsidRPr="003D555F" w:rsidRDefault="00B515E5" w:rsidP="00CE636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Французская литература</w:t>
      </w:r>
      <w:r w:rsid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начала </w:t>
      </w:r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en-US"/>
        </w:rPr>
        <w:t>X</w:t>
      </w:r>
      <w:proofErr w:type="gramStart"/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Х</w:t>
      </w:r>
      <w:proofErr w:type="gramEnd"/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en-US"/>
        </w:rPr>
        <w:t>I</w:t>
      </w:r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века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</w:p>
    <w:p w:rsidR="00D44EE5" w:rsidRPr="003D555F" w:rsidRDefault="00D44EE5" w:rsidP="00CE636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Л</w:t>
      </w:r>
      <w:r w:rsidR="00B515E5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итератур</w:t>
      </w: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а</w:t>
      </w:r>
      <w:r w:rsidR="00B515E5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США</w:t>
      </w:r>
      <w:r w:rsid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начала </w:t>
      </w:r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en-US"/>
        </w:rPr>
        <w:t>X</w:t>
      </w:r>
      <w:proofErr w:type="gramStart"/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Х</w:t>
      </w:r>
      <w:proofErr w:type="gramEnd"/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en-US"/>
        </w:rPr>
        <w:t>I</w:t>
      </w:r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века</w:t>
      </w:r>
    </w:p>
    <w:p w:rsidR="00D44EE5" w:rsidRPr="003D555F" w:rsidRDefault="00D44EE5" w:rsidP="00CE636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Турецкая литература</w:t>
      </w:r>
      <w:r w:rsid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начала </w:t>
      </w:r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en-US"/>
        </w:rPr>
        <w:t>X</w:t>
      </w:r>
      <w:proofErr w:type="gramStart"/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Х</w:t>
      </w:r>
      <w:proofErr w:type="gramEnd"/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en-US"/>
        </w:rPr>
        <w:t>I</w:t>
      </w:r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века</w:t>
      </w:r>
    </w:p>
    <w:p w:rsidR="001B095B" w:rsidRPr="003D555F" w:rsidRDefault="00D44EE5" w:rsidP="00CE636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Перуанская литература</w:t>
      </w:r>
      <w:r w:rsid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начала </w:t>
      </w:r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en-US"/>
        </w:rPr>
        <w:t>X</w:t>
      </w:r>
      <w:proofErr w:type="gramStart"/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Х</w:t>
      </w:r>
      <w:proofErr w:type="gramEnd"/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en-US"/>
        </w:rPr>
        <w:t>I</w:t>
      </w:r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века</w:t>
      </w:r>
    </w:p>
    <w:p w:rsidR="001B095B" w:rsidRPr="003D555F" w:rsidRDefault="00D44EE5" w:rsidP="00CE636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Литература стран Африки</w:t>
      </w:r>
      <w:r w:rsid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начала </w:t>
      </w:r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en-US"/>
        </w:rPr>
        <w:t>X</w:t>
      </w:r>
      <w:proofErr w:type="gramStart"/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Х</w:t>
      </w:r>
      <w:proofErr w:type="gramEnd"/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en-US"/>
        </w:rPr>
        <w:t>I</w:t>
      </w:r>
      <w:r w:rsidR="00CE6367" w:rsidRPr="003D555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века</w:t>
      </w:r>
    </w:p>
    <w:p w:rsidR="00CE6367" w:rsidRPr="00CE6367" w:rsidRDefault="00CE6367" w:rsidP="00CE636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</w:pP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Лауреат</w:t>
      </w: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ы</w:t>
      </w: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Нобелевской премии</w:t>
      </w: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en-US"/>
        </w:rPr>
        <w:t>X</w:t>
      </w:r>
      <w:proofErr w:type="gramStart"/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Х</w:t>
      </w:r>
      <w:proofErr w:type="gramEnd"/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en-US"/>
        </w:rPr>
        <w:t>I</w:t>
      </w: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века</w:t>
      </w: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kk-KZ"/>
        </w:rPr>
        <w:t>:</w:t>
      </w: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Видиадхар</w:t>
      </w:r>
      <w:proofErr w:type="spellEnd"/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Найпол</w:t>
      </w:r>
      <w:proofErr w:type="spellEnd"/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kk-KZ"/>
        </w:rPr>
        <w:t>,</w:t>
      </w: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</w:p>
    <w:p w:rsidR="00A45C84" w:rsidRPr="00CE6367" w:rsidRDefault="00CE6367" w:rsidP="00B6561B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kk-KZ"/>
        </w:rPr>
      </w:pP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Гарольд </w:t>
      </w:r>
      <w:proofErr w:type="spellStart"/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Пинтер</w:t>
      </w:r>
      <w:proofErr w:type="spellEnd"/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kk-KZ"/>
        </w:rPr>
        <w:t>,</w:t>
      </w: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kk-KZ"/>
        </w:rPr>
        <w:t xml:space="preserve"> </w:t>
      </w: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Дорис Лессинг</w:t>
      </w: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kk-KZ"/>
        </w:rPr>
        <w:t>,</w:t>
      </w: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kk-KZ"/>
        </w:rPr>
        <w:t xml:space="preserve"> </w:t>
      </w:r>
      <w:proofErr w:type="spellStart"/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Кадзуо</w:t>
      </w:r>
      <w:proofErr w:type="spellEnd"/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Исигуро</w:t>
      </w: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kk-KZ"/>
        </w:rPr>
        <w:t>,</w:t>
      </w: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kk-KZ"/>
        </w:rPr>
        <w:t xml:space="preserve"> </w:t>
      </w: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Герта</w:t>
      </w:r>
      <w:proofErr w:type="spellEnd"/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Мюллер</w:t>
      </w: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kk-KZ"/>
        </w:rPr>
        <w:t>,</w:t>
      </w: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kk-KZ"/>
        </w:rPr>
        <w:t xml:space="preserve"> </w:t>
      </w: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Гюстав </w:t>
      </w:r>
      <w:proofErr w:type="spellStart"/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Леклезио</w:t>
      </w:r>
      <w:proofErr w:type="spellEnd"/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kk-KZ"/>
        </w:rPr>
        <w:t>,</w:t>
      </w: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kk-KZ"/>
        </w:rPr>
        <w:t xml:space="preserve"> </w:t>
      </w: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Патрик </w:t>
      </w:r>
      <w:proofErr w:type="spellStart"/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Модиано</w:t>
      </w:r>
      <w:proofErr w:type="spellEnd"/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kk-KZ"/>
        </w:rPr>
        <w:t>,</w:t>
      </w: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kk-KZ"/>
        </w:rPr>
        <w:t xml:space="preserve"> </w:t>
      </w: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Боб </w:t>
      </w:r>
      <w:proofErr w:type="spellStart"/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Дилан</w:t>
      </w:r>
      <w:proofErr w:type="spellEnd"/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kk-KZ"/>
        </w:rPr>
        <w:t>,</w:t>
      </w: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kk-KZ"/>
        </w:rPr>
        <w:t xml:space="preserve"> </w:t>
      </w:r>
      <w:proofErr w:type="spellStart"/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Орхан</w:t>
      </w:r>
      <w:proofErr w:type="spellEnd"/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Памук</w:t>
      </w:r>
      <w:proofErr w:type="spellEnd"/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kk-KZ"/>
        </w:rPr>
        <w:t>,</w:t>
      </w: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kk-KZ"/>
        </w:rPr>
        <w:t xml:space="preserve"> </w:t>
      </w:r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Марио </w:t>
      </w:r>
      <w:proofErr w:type="spellStart"/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Варгас</w:t>
      </w:r>
      <w:proofErr w:type="spellEnd"/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</w:t>
      </w:r>
      <w:proofErr w:type="spellStart"/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Льоса</w:t>
      </w:r>
      <w:proofErr w:type="spellEnd"/>
      <w:r w:rsidRPr="00CE6367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  <w:lang w:val="kk-KZ"/>
        </w:rPr>
        <w:t>,</w:t>
      </w:r>
    </w:p>
    <w:p w:rsidR="00F11D2C" w:rsidRPr="003D555F" w:rsidRDefault="00F11D2C" w:rsidP="00A45C84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sectPr w:rsidR="00F11D2C" w:rsidRPr="003D555F" w:rsidSect="00427E3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0498E"/>
    <w:multiLevelType w:val="hybridMultilevel"/>
    <w:tmpl w:val="21B445E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12531BEE"/>
    <w:multiLevelType w:val="hybridMultilevel"/>
    <w:tmpl w:val="61A6A3F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150F117D"/>
    <w:multiLevelType w:val="hybridMultilevel"/>
    <w:tmpl w:val="5928EA4E"/>
    <w:lvl w:ilvl="0" w:tplc="C9FE99DE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9755CD"/>
    <w:multiLevelType w:val="multilevel"/>
    <w:tmpl w:val="BF049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4D31D4"/>
    <w:multiLevelType w:val="hybridMultilevel"/>
    <w:tmpl w:val="84B21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AA2826"/>
    <w:multiLevelType w:val="hybridMultilevel"/>
    <w:tmpl w:val="D0EA3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115C42"/>
    <w:multiLevelType w:val="hybridMultilevel"/>
    <w:tmpl w:val="28A81BB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1CB3BAC"/>
    <w:multiLevelType w:val="hybridMultilevel"/>
    <w:tmpl w:val="8C54D34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4A0A3076"/>
    <w:multiLevelType w:val="hybridMultilevel"/>
    <w:tmpl w:val="BB785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E4E4271"/>
    <w:multiLevelType w:val="hybridMultilevel"/>
    <w:tmpl w:val="69A4163E"/>
    <w:lvl w:ilvl="0" w:tplc="C9FE99D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613780"/>
    <w:multiLevelType w:val="hybridMultilevel"/>
    <w:tmpl w:val="EB5EF55C"/>
    <w:lvl w:ilvl="0" w:tplc="C9FE99DE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B93196"/>
    <w:multiLevelType w:val="hybridMultilevel"/>
    <w:tmpl w:val="69A4163E"/>
    <w:lvl w:ilvl="0" w:tplc="C9FE99D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CE224A5"/>
    <w:multiLevelType w:val="hybridMultilevel"/>
    <w:tmpl w:val="2B6AC926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9F79DA"/>
    <w:multiLevelType w:val="hybridMultilevel"/>
    <w:tmpl w:val="D40A144C"/>
    <w:lvl w:ilvl="0" w:tplc="24CCEA80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0F736A7"/>
    <w:multiLevelType w:val="hybridMultilevel"/>
    <w:tmpl w:val="ACE2C45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634A54A5"/>
    <w:multiLevelType w:val="hybridMultilevel"/>
    <w:tmpl w:val="84124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2C64A9"/>
    <w:multiLevelType w:val="hybridMultilevel"/>
    <w:tmpl w:val="4D1EF73C"/>
    <w:lvl w:ilvl="0" w:tplc="522496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"/>
  </w:num>
  <w:num w:numId="10">
    <w:abstractNumId w:val="6"/>
  </w:num>
  <w:num w:numId="11">
    <w:abstractNumId w:val="0"/>
  </w:num>
  <w:num w:numId="12">
    <w:abstractNumId w:val="8"/>
  </w:num>
  <w:num w:numId="13">
    <w:abstractNumId w:val="14"/>
  </w:num>
  <w:num w:numId="14">
    <w:abstractNumId w:val="13"/>
  </w:num>
  <w:num w:numId="15">
    <w:abstractNumId w:val="9"/>
  </w:num>
  <w:num w:numId="16">
    <w:abstractNumId w:val="2"/>
  </w:num>
  <w:num w:numId="17">
    <w:abstractNumId w:val="1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6CF"/>
    <w:rsid w:val="00072AD1"/>
    <w:rsid w:val="00126182"/>
    <w:rsid w:val="001B095B"/>
    <w:rsid w:val="001F3B95"/>
    <w:rsid w:val="0023301A"/>
    <w:rsid w:val="00250CB3"/>
    <w:rsid w:val="002D4843"/>
    <w:rsid w:val="00320A5C"/>
    <w:rsid w:val="003975D9"/>
    <w:rsid w:val="003A1E7F"/>
    <w:rsid w:val="003A38D0"/>
    <w:rsid w:val="003A5806"/>
    <w:rsid w:val="003D0C1D"/>
    <w:rsid w:val="003D555F"/>
    <w:rsid w:val="00427E3B"/>
    <w:rsid w:val="004370B5"/>
    <w:rsid w:val="004C6CB3"/>
    <w:rsid w:val="005139A8"/>
    <w:rsid w:val="005205A0"/>
    <w:rsid w:val="00587238"/>
    <w:rsid w:val="005C76CF"/>
    <w:rsid w:val="006444C2"/>
    <w:rsid w:val="006E1D4E"/>
    <w:rsid w:val="0074638C"/>
    <w:rsid w:val="0076696A"/>
    <w:rsid w:val="007F033B"/>
    <w:rsid w:val="00895609"/>
    <w:rsid w:val="008D60FE"/>
    <w:rsid w:val="008F62C9"/>
    <w:rsid w:val="0090343F"/>
    <w:rsid w:val="009054BA"/>
    <w:rsid w:val="00916D10"/>
    <w:rsid w:val="009921D8"/>
    <w:rsid w:val="009C6668"/>
    <w:rsid w:val="00A07043"/>
    <w:rsid w:val="00A45C84"/>
    <w:rsid w:val="00B01717"/>
    <w:rsid w:val="00B515E5"/>
    <w:rsid w:val="00B6561B"/>
    <w:rsid w:val="00BE5120"/>
    <w:rsid w:val="00CC0B4C"/>
    <w:rsid w:val="00CE6367"/>
    <w:rsid w:val="00D44EE5"/>
    <w:rsid w:val="00D747BE"/>
    <w:rsid w:val="00D937C1"/>
    <w:rsid w:val="00E66D52"/>
    <w:rsid w:val="00E7071E"/>
    <w:rsid w:val="00F01BE8"/>
    <w:rsid w:val="00F11D2C"/>
    <w:rsid w:val="00F63AA7"/>
    <w:rsid w:val="00F6574D"/>
    <w:rsid w:val="00FE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E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7E3B"/>
    <w:pPr>
      <w:ind w:left="720"/>
      <w:contextualSpacing/>
    </w:pPr>
  </w:style>
  <w:style w:type="character" w:customStyle="1" w:styleId="apple-converted-space">
    <w:name w:val="apple-converted-space"/>
    <w:basedOn w:val="a0"/>
    <w:rsid w:val="00427E3B"/>
  </w:style>
  <w:style w:type="character" w:customStyle="1" w:styleId="apple-style-span">
    <w:name w:val="apple-style-span"/>
    <w:basedOn w:val="a0"/>
    <w:rsid w:val="003A38D0"/>
  </w:style>
  <w:style w:type="character" w:styleId="a4">
    <w:name w:val="Emphasis"/>
    <w:basedOn w:val="a0"/>
    <w:qFormat/>
    <w:rsid w:val="003A38D0"/>
    <w:rPr>
      <w:i/>
      <w:iCs/>
    </w:rPr>
  </w:style>
  <w:style w:type="paragraph" w:styleId="a5">
    <w:name w:val="Normal (Web)"/>
    <w:basedOn w:val="a"/>
    <w:uiPriority w:val="99"/>
    <w:semiHidden/>
    <w:unhideWhenUsed/>
    <w:rsid w:val="003A1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E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7E3B"/>
    <w:pPr>
      <w:ind w:left="720"/>
      <w:contextualSpacing/>
    </w:pPr>
  </w:style>
  <w:style w:type="character" w:customStyle="1" w:styleId="apple-converted-space">
    <w:name w:val="apple-converted-space"/>
    <w:basedOn w:val="a0"/>
    <w:rsid w:val="00427E3B"/>
  </w:style>
  <w:style w:type="character" w:customStyle="1" w:styleId="apple-style-span">
    <w:name w:val="apple-style-span"/>
    <w:basedOn w:val="a0"/>
    <w:rsid w:val="003A38D0"/>
  </w:style>
  <w:style w:type="character" w:styleId="a4">
    <w:name w:val="Emphasis"/>
    <w:basedOn w:val="a0"/>
    <w:qFormat/>
    <w:rsid w:val="003A38D0"/>
    <w:rPr>
      <w:i/>
      <w:iCs/>
    </w:rPr>
  </w:style>
  <w:style w:type="paragraph" w:styleId="a5">
    <w:name w:val="Normal (Web)"/>
    <w:basedOn w:val="a"/>
    <w:uiPriority w:val="99"/>
    <w:semiHidden/>
    <w:unhideWhenUsed/>
    <w:rsid w:val="003A1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4</Pages>
  <Words>1119</Words>
  <Characters>6383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2008-02-21T01:55:00Z</cp:lastPrinted>
  <dcterms:created xsi:type="dcterms:W3CDTF">2019-01-17T12:26:00Z</dcterms:created>
  <dcterms:modified xsi:type="dcterms:W3CDTF">2008-02-21T02:04:00Z</dcterms:modified>
</cp:coreProperties>
</file>